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991" w:rsidRPr="004B5991" w:rsidRDefault="004B5991" w:rsidP="004B5991">
      <w:pPr>
        <w:jc w:val="center"/>
        <w:rPr>
          <w:lang w:val="es-MX"/>
        </w:rPr>
      </w:pPr>
      <w:r w:rsidRPr="004B5991">
        <w:rPr>
          <w:rFonts w:ascii="Arial" w:eastAsia="Arial" w:hAnsi="Arial"/>
          <w:b/>
          <w:sz w:val="28"/>
          <w:lang w:val="es-MX"/>
        </w:rPr>
        <w:t>VISUALIZACIÓN Y PENSAMIENTO COMPUTACIONAL A TRAVÉS DEL MODELO DE CAJAS CSS: UNA ESTRATEGIA LÚDICA PARA LA ENSEÑANZA DEL DISEÑO WEB</w:t>
      </w:r>
    </w:p>
    <w:p w:rsidR="004B5991" w:rsidRPr="004B5991" w:rsidRDefault="004B5991" w:rsidP="00D63597">
      <w:pPr>
        <w:spacing w:before="100" w:beforeAutospacing="1" w:after="100" w:afterAutospacing="1" w:line="240" w:lineRule="auto"/>
        <w:jc w:val="center"/>
        <w:rPr>
          <w:rFonts w:ascii="Times New Roman" w:eastAsia="Times New Roman" w:hAnsi="Times New Roman" w:cs="Times New Roman"/>
          <w:sz w:val="24"/>
          <w:szCs w:val="24"/>
          <w:lang w:val="es-MX" w:eastAsia="es-MX"/>
        </w:rPr>
      </w:pPr>
      <w:r w:rsidRPr="004B5991">
        <w:rPr>
          <w:rFonts w:ascii="Times New Roman" w:eastAsia="Times New Roman" w:hAnsi="Times New Roman" w:cs="Times New Roman"/>
          <w:b/>
          <w:bCs/>
          <w:sz w:val="24"/>
          <w:szCs w:val="24"/>
          <w:lang w:val="es-MX" w:eastAsia="es-MX"/>
        </w:rPr>
        <w:t>Roberto Antonio Martínez Thompson¹, Gloria Irene Téllez Rodríguez², Mónica Avelina Gutiérrez Haros³, Álvaro Peraza Garzón⁴</w:t>
      </w:r>
      <w:r w:rsidRPr="004B5991">
        <w:rPr>
          <w:rFonts w:ascii="Times New Roman" w:eastAsia="Times New Roman" w:hAnsi="Times New Roman" w:cs="Times New Roman"/>
          <w:sz w:val="24"/>
          <w:szCs w:val="24"/>
          <w:lang w:val="es-MX" w:eastAsia="es-MX"/>
        </w:rPr>
        <w:br/>
        <w:t>¹</w:t>
      </w:r>
      <w:r w:rsidRPr="004B5991">
        <w:rPr>
          <w:rFonts w:ascii="Times New Roman" w:eastAsia="Times New Roman" w:hAnsi="Times New Roman" w:cs="Times New Roman"/>
          <w:i/>
          <w:iCs/>
          <w:sz w:val="24"/>
          <w:szCs w:val="24"/>
          <w:lang w:val="es-MX" w:eastAsia="es-MX"/>
        </w:rPr>
        <w:t>Universidad Politécnica de Sinaloa (MÉXICO)</w:t>
      </w:r>
      <w:r w:rsidRPr="004B5991">
        <w:rPr>
          <w:rFonts w:ascii="Times New Roman" w:eastAsia="Times New Roman" w:hAnsi="Times New Roman" w:cs="Times New Roman"/>
          <w:sz w:val="24"/>
          <w:szCs w:val="24"/>
          <w:lang w:val="es-MX" w:eastAsia="es-MX"/>
        </w:rPr>
        <w:br/>
        <w:t>²</w:t>
      </w:r>
      <w:r w:rsidRPr="004B5991">
        <w:rPr>
          <w:rFonts w:ascii="Times New Roman" w:eastAsia="Times New Roman" w:hAnsi="Times New Roman" w:cs="Times New Roman"/>
          <w:i/>
          <w:iCs/>
          <w:sz w:val="24"/>
          <w:szCs w:val="24"/>
          <w:lang w:val="es-MX" w:eastAsia="es-MX"/>
        </w:rPr>
        <w:t>Universidad Politécnica de Sinaloa (MÉXICO)</w:t>
      </w:r>
      <w:r w:rsidRPr="004B5991">
        <w:rPr>
          <w:rFonts w:ascii="Times New Roman" w:eastAsia="Times New Roman" w:hAnsi="Times New Roman" w:cs="Times New Roman"/>
          <w:sz w:val="24"/>
          <w:szCs w:val="24"/>
          <w:lang w:val="es-MX" w:eastAsia="es-MX"/>
        </w:rPr>
        <w:br/>
        <w:t>³</w:t>
      </w:r>
      <w:r w:rsidRPr="004B5991">
        <w:rPr>
          <w:rFonts w:ascii="Times New Roman" w:eastAsia="Times New Roman" w:hAnsi="Times New Roman" w:cs="Times New Roman"/>
          <w:i/>
          <w:iCs/>
          <w:sz w:val="24"/>
          <w:szCs w:val="24"/>
          <w:lang w:val="es-MX" w:eastAsia="es-MX"/>
        </w:rPr>
        <w:t>Universidad Politécnica de Sinaloa (MÉXICO)</w:t>
      </w:r>
      <w:r w:rsidRPr="004B5991">
        <w:rPr>
          <w:rFonts w:ascii="Times New Roman" w:eastAsia="Times New Roman" w:hAnsi="Times New Roman" w:cs="Times New Roman"/>
          <w:sz w:val="24"/>
          <w:szCs w:val="24"/>
          <w:lang w:val="es-MX" w:eastAsia="es-MX"/>
        </w:rPr>
        <w:br/>
        <w:t>⁴</w:t>
      </w:r>
      <w:r w:rsidRPr="004B5991">
        <w:rPr>
          <w:rFonts w:ascii="Times New Roman" w:eastAsia="Times New Roman" w:hAnsi="Times New Roman" w:cs="Times New Roman"/>
          <w:i/>
          <w:iCs/>
          <w:sz w:val="24"/>
          <w:szCs w:val="24"/>
          <w:lang w:val="es-MX" w:eastAsia="es-MX"/>
        </w:rPr>
        <w:t>Instituto Tecnológico de Mazatlán (MÉXICO)</w:t>
      </w:r>
    </w:p>
    <w:p w:rsidR="004B5991" w:rsidRDefault="004B5991" w:rsidP="004B5991">
      <w:pPr>
        <w:pStyle w:val="Ttulo2"/>
        <w:jc w:val="center"/>
        <w:rPr>
          <w:rFonts w:ascii="Arial" w:hAnsi="Arial" w:cs="Arial"/>
          <w:color w:val="auto"/>
          <w:sz w:val="24"/>
          <w:szCs w:val="24"/>
          <w:lang w:val="es-MX"/>
        </w:rPr>
      </w:pPr>
      <w:r w:rsidRPr="001C1C2A">
        <w:rPr>
          <w:rFonts w:ascii="Arial" w:hAnsi="Arial" w:cs="Arial"/>
          <w:color w:val="auto"/>
          <w:sz w:val="24"/>
          <w:szCs w:val="24"/>
          <w:lang w:val="es-MX"/>
        </w:rPr>
        <w:lastRenderedPageBreak/>
        <w:t>Resumen</w:t>
      </w:r>
    </w:p>
    <w:p w:rsidR="00AF3A06" w:rsidRPr="00CD316C" w:rsidRDefault="00AF3A06" w:rsidP="006C64CF">
      <w:pPr>
        <w:pStyle w:val="Ttulo2"/>
        <w:jc w:val="both"/>
        <w:rPr>
          <w:rFonts w:ascii="Arial" w:hAnsi="Arial" w:cs="Arial"/>
          <w:b w:val="0"/>
          <w:color w:val="auto"/>
          <w:sz w:val="24"/>
          <w:szCs w:val="24"/>
          <w:lang w:val="es-MX"/>
        </w:rPr>
      </w:pPr>
      <w:r w:rsidRPr="00CD316C">
        <w:rPr>
          <w:rFonts w:ascii="Arial" w:hAnsi="Arial" w:cs="Arial"/>
          <w:b w:val="0"/>
          <w:color w:val="auto"/>
          <w:sz w:val="24"/>
          <w:szCs w:val="24"/>
          <w:lang w:val="es-MX"/>
        </w:rPr>
        <w:t xml:space="preserve">El presente trabajo describe una estrategia de aprendizaje activo y visual para la enseñanza del modelo de cajas en CSS, uno de los conceptos fundamentales del diseño web. Se propone una metodología basada en la creación de figuras y objetos utilizando únicamente etiquetas </w:t>
      </w:r>
      <w:r w:rsidRPr="00CD316C">
        <w:rPr>
          <w:rStyle w:val="CdigoHTML"/>
          <w:rFonts w:ascii="Arial" w:eastAsiaTheme="majorEastAsia" w:hAnsi="Arial" w:cs="Arial"/>
          <w:b w:val="0"/>
          <w:color w:val="auto"/>
          <w:sz w:val="24"/>
          <w:szCs w:val="24"/>
          <w:lang w:val="es-MX"/>
        </w:rPr>
        <w:t>&lt;div&gt;</w:t>
      </w:r>
      <w:r w:rsidRPr="00CD316C">
        <w:rPr>
          <w:rFonts w:ascii="Arial" w:hAnsi="Arial" w:cs="Arial"/>
          <w:b w:val="0"/>
          <w:color w:val="auto"/>
          <w:sz w:val="24"/>
          <w:szCs w:val="24"/>
          <w:lang w:val="es-MX"/>
        </w:rPr>
        <w:t xml:space="preserve"> y propiedades de estilo, con el fin de favorecer la comprensión espacial de márgenes, bordes, rellenos y contenido [1]. A través de la elaboración de representaciones como personajes de 8 bits (por ejemplo, Mario </w:t>
      </w:r>
      <w:proofErr w:type="spellStart"/>
      <w:r w:rsidRPr="00CD316C">
        <w:rPr>
          <w:rFonts w:ascii="Arial" w:hAnsi="Arial" w:cs="Arial"/>
          <w:b w:val="0"/>
          <w:color w:val="auto"/>
          <w:sz w:val="24"/>
          <w:szCs w:val="24"/>
          <w:lang w:val="es-MX"/>
        </w:rPr>
        <w:t>Bros</w:t>
      </w:r>
      <w:proofErr w:type="spellEnd"/>
      <w:r w:rsidRPr="00CD316C">
        <w:rPr>
          <w:rFonts w:ascii="Arial" w:hAnsi="Arial" w:cs="Arial"/>
          <w:b w:val="0"/>
          <w:color w:val="auto"/>
          <w:sz w:val="24"/>
          <w:szCs w:val="24"/>
          <w:lang w:val="es-MX"/>
        </w:rPr>
        <w:t>) y estructuras organizadas como la tabla periódica, los estudiantes desarrollan habilidades de pensamiento computacional [4], creatividad y resolución de problemas. Los resultados muestran un incremento en la comprensión del modelo de cajas, la motivación y la capacidad de abstraer estructuras visuales en código. Este enfoque promueve una enseñanza significativa del CSS mediante la codificación creativa [3], fortaleciendo la conexión entre teoría y práctica.</w:t>
      </w:r>
    </w:p>
    <w:p w:rsidR="00592032" w:rsidRPr="001C1C2A" w:rsidRDefault="007758BE" w:rsidP="006C64CF">
      <w:pPr>
        <w:pStyle w:val="Ttulo2"/>
        <w:jc w:val="both"/>
        <w:rPr>
          <w:rFonts w:ascii="Arial" w:hAnsi="Arial" w:cs="Arial"/>
          <w:color w:val="auto"/>
          <w:sz w:val="20"/>
          <w:szCs w:val="20"/>
          <w:lang w:val="es-MX"/>
        </w:rPr>
      </w:pPr>
      <w:r w:rsidRPr="001C1C2A">
        <w:rPr>
          <w:rFonts w:ascii="Arial" w:hAnsi="Arial" w:cs="Arial"/>
          <w:color w:val="auto"/>
          <w:sz w:val="20"/>
          <w:szCs w:val="20"/>
          <w:lang w:val="es-MX"/>
        </w:rPr>
        <w:t>Palabras clave</w:t>
      </w:r>
      <w:r w:rsidR="001C1C2A" w:rsidRPr="001C1C2A">
        <w:rPr>
          <w:rFonts w:ascii="Arial" w:hAnsi="Arial" w:cs="Arial"/>
          <w:color w:val="auto"/>
          <w:sz w:val="20"/>
          <w:szCs w:val="20"/>
          <w:lang w:val="es-MX"/>
        </w:rPr>
        <w:t xml:space="preserve">: </w:t>
      </w:r>
      <w:r w:rsidR="00937654" w:rsidRPr="001C1C2A">
        <w:rPr>
          <w:rFonts w:ascii="Arial" w:hAnsi="Arial" w:cs="Arial"/>
          <w:color w:val="auto"/>
          <w:sz w:val="20"/>
          <w:szCs w:val="20"/>
          <w:lang w:val="es-MX"/>
        </w:rPr>
        <w:t>Modelo</w:t>
      </w:r>
      <w:r w:rsidRPr="001C1C2A">
        <w:rPr>
          <w:rFonts w:ascii="Arial" w:hAnsi="Arial" w:cs="Arial"/>
          <w:color w:val="auto"/>
          <w:sz w:val="20"/>
          <w:szCs w:val="20"/>
          <w:lang w:val="es-MX"/>
        </w:rPr>
        <w:t xml:space="preserve"> de cajas, CSS, pensamiento computacional, aprendizaje visual, codificación creativa, enseñanza del diseño web.</w:t>
      </w:r>
    </w:p>
    <w:p w:rsidR="00592032" w:rsidRPr="006C64CF" w:rsidRDefault="007758BE" w:rsidP="006C64CF">
      <w:pPr>
        <w:pStyle w:val="Ttulo2"/>
        <w:jc w:val="center"/>
        <w:rPr>
          <w:rFonts w:ascii="Arial" w:hAnsi="Arial" w:cs="Arial"/>
          <w:color w:val="auto"/>
          <w:sz w:val="24"/>
          <w:szCs w:val="24"/>
        </w:rPr>
      </w:pPr>
      <w:r w:rsidRPr="006C64CF">
        <w:rPr>
          <w:rFonts w:ascii="Arial" w:hAnsi="Arial" w:cs="Arial"/>
          <w:color w:val="auto"/>
          <w:sz w:val="24"/>
          <w:szCs w:val="24"/>
        </w:rPr>
        <w:t>Abstract</w:t>
      </w:r>
    </w:p>
    <w:p w:rsidR="00AF3A06" w:rsidRPr="00CD316C" w:rsidRDefault="00AF3A06" w:rsidP="006C64CF">
      <w:pPr>
        <w:pStyle w:val="Ttulo2"/>
        <w:jc w:val="both"/>
        <w:rPr>
          <w:rFonts w:ascii="Arial" w:hAnsi="Arial" w:cs="Arial"/>
          <w:b w:val="0"/>
          <w:color w:val="auto"/>
          <w:sz w:val="24"/>
          <w:szCs w:val="24"/>
        </w:rPr>
      </w:pPr>
      <w:r w:rsidRPr="00CD316C">
        <w:rPr>
          <w:rFonts w:ascii="Arial" w:hAnsi="Arial" w:cs="Arial"/>
          <w:b w:val="0"/>
          <w:color w:val="auto"/>
          <w:sz w:val="24"/>
          <w:szCs w:val="24"/>
        </w:rPr>
        <w:t xml:space="preserve">This paper describes an active and visual learning strategy for teaching the CSS box model, one of the fundamental concepts in web design. The proposed methodology is based on creating figures and objects using only </w:t>
      </w:r>
      <w:r w:rsidRPr="00CD316C">
        <w:rPr>
          <w:rStyle w:val="CdigoHTML"/>
          <w:rFonts w:ascii="Arial" w:eastAsiaTheme="majorEastAsia" w:hAnsi="Arial" w:cs="Arial"/>
          <w:b w:val="0"/>
          <w:color w:val="auto"/>
          <w:sz w:val="24"/>
          <w:szCs w:val="24"/>
        </w:rPr>
        <w:t>&lt;div&gt;</w:t>
      </w:r>
      <w:r w:rsidRPr="00CD316C">
        <w:rPr>
          <w:rFonts w:ascii="Arial" w:hAnsi="Arial" w:cs="Arial"/>
          <w:b w:val="0"/>
          <w:color w:val="auto"/>
          <w:sz w:val="24"/>
          <w:szCs w:val="24"/>
        </w:rPr>
        <w:t xml:space="preserve"> elements and style properties [1], in order to enhance spatial understanding of margins, borders, padding, and content. By building 8-bit characters (such as Mario Bros) and organized structures like the periodic table, students develop computational thinking [4], creativity, and problem-solving skills. Results indicate improved comprehension of the box model, increased motivation, and the ability to abstract visual structures into code. This approach promotes meaningful CSS learning through creative coding [3], strengthening the connection between theory and practice.</w:t>
      </w:r>
    </w:p>
    <w:p w:rsidR="00592032" w:rsidRDefault="007758BE" w:rsidP="006C64CF">
      <w:pPr>
        <w:pStyle w:val="Ttulo2"/>
        <w:jc w:val="both"/>
        <w:rPr>
          <w:rFonts w:ascii="Arial" w:hAnsi="Arial" w:cs="Arial"/>
          <w:color w:val="auto"/>
          <w:sz w:val="20"/>
          <w:szCs w:val="20"/>
        </w:rPr>
      </w:pPr>
      <w:proofErr w:type="gramStart"/>
      <w:r w:rsidRPr="006C64CF">
        <w:rPr>
          <w:rFonts w:ascii="Arial" w:hAnsi="Arial" w:cs="Arial"/>
          <w:color w:val="auto"/>
          <w:sz w:val="20"/>
          <w:szCs w:val="20"/>
        </w:rPr>
        <w:t>Keywords</w:t>
      </w:r>
      <w:r w:rsidR="006C64CF" w:rsidRPr="006C64CF">
        <w:rPr>
          <w:rFonts w:ascii="Arial" w:hAnsi="Arial" w:cs="Arial"/>
          <w:color w:val="auto"/>
          <w:sz w:val="20"/>
          <w:szCs w:val="20"/>
        </w:rPr>
        <w:t xml:space="preserve"> :</w:t>
      </w:r>
      <w:r w:rsidR="00937654" w:rsidRPr="006C64CF">
        <w:rPr>
          <w:rFonts w:ascii="Arial" w:hAnsi="Arial" w:cs="Arial"/>
          <w:color w:val="auto"/>
          <w:sz w:val="20"/>
          <w:szCs w:val="20"/>
        </w:rPr>
        <w:t>B</w:t>
      </w:r>
      <w:r w:rsidRPr="006C64CF">
        <w:rPr>
          <w:rFonts w:ascii="Arial" w:hAnsi="Arial" w:cs="Arial"/>
          <w:color w:val="auto"/>
          <w:sz w:val="20"/>
          <w:szCs w:val="20"/>
        </w:rPr>
        <w:t>ox</w:t>
      </w:r>
      <w:proofErr w:type="gramEnd"/>
      <w:r w:rsidRPr="006C64CF">
        <w:rPr>
          <w:rFonts w:ascii="Arial" w:hAnsi="Arial" w:cs="Arial"/>
          <w:color w:val="auto"/>
          <w:sz w:val="20"/>
          <w:szCs w:val="20"/>
        </w:rPr>
        <w:t xml:space="preserve"> model, CSS, computational thinking, visual learning, creative coding, web design teaching.</w:t>
      </w:r>
    </w:p>
    <w:p w:rsidR="00C138E3" w:rsidRDefault="00C138E3" w:rsidP="00C138E3"/>
    <w:p w:rsidR="00B0630F" w:rsidRPr="00C138E3" w:rsidRDefault="00B0630F" w:rsidP="00C138E3"/>
    <w:p w:rsidR="00592032" w:rsidRDefault="00C138E3">
      <w:pPr>
        <w:pStyle w:val="Ttulo2"/>
        <w:rPr>
          <w:rFonts w:ascii="Arial" w:hAnsi="Arial" w:cs="Arial"/>
          <w:color w:val="auto"/>
          <w:sz w:val="24"/>
          <w:szCs w:val="24"/>
          <w:lang w:val="es-MX"/>
        </w:rPr>
      </w:pPr>
      <w:r>
        <w:rPr>
          <w:rFonts w:ascii="Arial" w:hAnsi="Arial" w:cs="Arial"/>
          <w:color w:val="auto"/>
          <w:sz w:val="24"/>
          <w:szCs w:val="24"/>
          <w:lang w:val="es-MX"/>
        </w:rPr>
        <w:t xml:space="preserve">1 </w:t>
      </w:r>
      <w:r w:rsidRPr="00C138E3">
        <w:rPr>
          <w:rFonts w:ascii="Arial" w:hAnsi="Arial" w:cs="Arial"/>
          <w:color w:val="auto"/>
          <w:sz w:val="24"/>
          <w:szCs w:val="24"/>
          <w:lang w:val="es-MX"/>
        </w:rPr>
        <w:t>INTRODUCCIÓN</w:t>
      </w:r>
    </w:p>
    <w:p w:rsidR="00C138E3" w:rsidRPr="00C138E3" w:rsidRDefault="00C138E3" w:rsidP="00C138E3">
      <w:pPr>
        <w:rPr>
          <w:lang w:val="es-MX"/>
        </w:rPr>
      </w:pPr>
    </w:p>
    <w:p w:rsidR="00B0630F" w:rsidRPr="00B0630F" w:rsidRDefault="00B0630F" w:rsidP="00B0630F">
      <w:pPr>
        <w:spacing w:before="100" w:beforeAutospacing="1" w:after="100" w:afterAutospacing="1" w:line="240" w:lineRule="auto"/>
        <w:jc w:val="both"/>
        <w:rPr>
          <w:rFonts w:ascii="Arial" w:eastAsia="Times New Roman" w:hAnsi="Arial" w:cs="Arial"/>
          <w:sz w:val="24"/>
          <w:szCs w:val="24"/>
          <w:lang w:val="es-MX" w:eastAsia="es-MX"/>
        </w:rPr>
      </w:pPr>
      <w:r w:rsidRPr="00B0630F">
        <w:rPr>
          <w:rFonts w:ascii="Arial" w:eastAsia="Times New Roman" w:hAnsi="Arial" w:cs="Arial"/>
          <w:sz w:val="24"/>
          <w:szCs w:val="24"/>
          <w:lang w:val="es-MX" w:eastAsia="es-MX"/>
        </w:rPr>
        <w:t xml:space="preserve">El diseño web es una de las áreas esenciales en los programas de Ingeniería en Tecnologías de la Información. En el diseño web existen dos lenguajes básicos: </w:t>
      </w:r>
      <w:r w:rsidRPr="00B0630F">
        <w:rPr>
          <w:rFonts w:ascii="Arial" w:eastAsia="Times New Roman" w:hAnsi="Arial" w:cs="Arial"/>
          <w:sz w:val="24"/>
          <w:szCs w:val="24"/>
          <w:lang w:val="es-MX" w:eastAsia="es-MX"/>
        </w:rPr>
        <w:lastRenderedPageBreak/>
        <w:t>HTML y CSS. Entre los temas fundamentales del diseño web se encuentra el modelo de cajas perteneciente al lenguaje CSS, el cual define la estructura de los elementos visuales en una página [1]. No obstante, su comprensión suele ser compleja para los estudiantes, ya que involucra abstracciones espaciales difíciles de visualizar sin práctica.</w:t>
      </w:r>
    </w:p>
    <w:p w:rsidR="00B0630F" w:rsidRPr="00CD316C" w:rsidRDefault="00B0630F" w:rsidP="00B0630F">
      <w:pPr>
        <w:spacing w:before="100" w:beforeAutospacing="1" w:after="100" w:afterAutospacing="1" w:line="240" w:lineRule="auto"/>
        <w:jc w:val="both"/>
        <w:rPr>
          <w:rFonts w:ascii="Arial" w:eastAsia="Times New Roman" w:hAnsi="Arial" w:cs="Arial"/>
          <w:sz w:val="24"/>
          <w:szCs w:val="24"/>
          <w:lang w:val="es-MX" w:eastAsia="es-MX"/>
        </w:rPr>
      </w:pPr>
      <w:r w:rsidRPr="00B0630F">
        <w:rPr>
          <w:rFonts w:ascii="Arial" w:eastAsia="Times New Roman" w:hAnsi="Arial" w:cs="Arial"/>
          <w:sz w:val="24"/>
          <w:szCs w:val="24"/>
          <w:lang w:val="es-MX" w:eastAsia="es-MX"/>
        </w:rPr>
        <w:t xml:space="preserve">El presente trabajo busca abordar esta problemática mediante una experiencia educativa que combina la enseñanza tradicional con la codificación creativa [3], utilizando figuras y estructuras creadas con etiquetas </w:t>
      </w:r>
      <w:r w:rsidRPr="00CD316C">
        <w:rPr>
          <w:rFonts w:ascii="Arial" w:eastAsia="Times New Roman" w:hAnsi="Arial" w:cs="Arial"/>
          <w:sz w:val="24"/>
          <w:szCs w:val="24"/>
          <w:lang w:val="es-MX" w:eastAsia="es-MX"/>
        </w:rPr>
        <w:t>&lt;div&gt;</w:t>
      </w:r>
      <w:r w:rsidRPr="00B0630F">
        <w:rPr>
          <w:rFonts w:ascii="Arial" w:eastAsia="Times New Roman" w:hAnsi="Arial" w:cs="Arial"/>
          <w:sz w:val="24"/>
          <w:szCs w:val="24"/>
          <w:lang w:val="es-MX" w:eastAsia="es-MX"/>
        </w:rPr>
        <w:t xml:space="preserve"> para visualizar márgenes (</w:t>
      </w:r>
      <w:r w:rsidRPr="00CD316C">
        <w:rPr>
          <w:rFonts w:ascii="Arial" w:eastAsia="Times New Roman" w:hAnsi="Arial" w:cs="Arial"/>
          <w:i/>
          <w:iCs/>
          <w:sz w:val="24"/>
          <w:szCs w:val="24"/>
          <w:lang w:val="es-MX" w:eastAsia="es-MX"/>
        </w:rPr>
        <w:t>margin</w:t>
      </w:r>
      <w:r w:rsidRPr="00B0630F">
        <w:rPr>
          <w:rFonts w:ascii="Arial" w:eastAsia="Times New Roman" w:hAnsi="Arial" w:cs="Arial"/>
          <w:sz w:val="24"/>
          <w:szCs w:val="24"/>
          <w:lang w:val="es-MX" w:eastAsia="es-MX"/>
        </w:rPr>
        <w:t>), bordes (</w:t>
      </w:r>
      <w:r w:rsidRPr="00CD316C">
        <w:rPr>
          <w:rFonts w:ascii="Arial" w:eastAsia="Times New Roman" w:hAnsi="Arial" w:cs="Arial"/>
          <w:i/>
          <w:iCs/>
          <w:sz w:val="24"/>
          <w:szCs w:val="24"/>
          <w:lang w:val="es-MX" w:eastAsia="es-MX"/>
        </w:rPr>
        <w:t>border</w:t>
      </w:r>
      <w:r w:rsidRPr="00B0630F">
        <w:rPr>
          <w:rFonts w:ascii="Arial" w:eastAsia="Times New Roman" w:hAnsi="Arial" w:cs="Arial"/>
          <w:sz w:val="24"/>
          <w:szCs w:val="24"/>
          <w:lang w:val="es-MX" w:eastAsia="es-MX"/>
        </w:rPr>
        <w:t>), rellenos (</w:t>
      </w:r>
      <w:r w:rsidRPr="00CD316C">
        <w:rPr>
          <w:rFonts w:ascii="Arial" w:eastAsia="Times New Roman" w:hAnsi="Arial" w:cs="Arial"/>
          <w:i/>
          <w:iCs/>
          <w:sz w:val="24"/>
          <w:szCs w:val="24"/>
          <w:lang w:val="es-MX" w:eastAsia="es-MX"/>
        </w:rPr>
        <w:t>padding</w:t>
      </w:r>
      <w:r w:rsidRPr="00B0630F">
        <w:rPr>
          <w:rFonts w:ascii="Arial" w:eastAsia="Times New Roman" w:hAnsi="Arial" w:cs="Arial"/>
          <w:sz w:val="24"/>
          <w:szCs w:val="24"/>
          <w:lang w:val="es-MX" w:eastAsia="es-MX"/>
        </w:rPr>
        <w:t>), color de fondo (</w:t>
      </w:r>
      <w:r w:rsidRPr="00CD316C">
        <w:rPr>
          <w:rFonts w:ascii="Arial" w:eastAsia="Times New Roman" w:hAnsi="Arial" w:cs="Arial"/>
          <w:i/>
          <w:iCs/>
          <w:sz w:val="24"/>
          <w:szCs w:val="24"/>
          <w:lang w:val="es-MX" w:eastAsia="es-MX"/>
        </w:rPr>
        <w:t>background-color</w:t>
      </w:r>
      <w:r w:rsidRPr="00B0630F">
        <w:rPr>
          <w:rFonts w:ascii="Arial" w:eastAsia="Times New Roman" w:hAnsi="Arial" w:cs="Arial"/>
          <w:sz w:val="24"/>
          <w:szCs w:val="24"/>
          <w:lang w:val="es-MX" w:eastAsia="es-MX"/>
        </w:rPr>
        <w:t>) y contenido (</w:t>
      </w:r>
      <w:r w:rsidRPr="00CD316C">
        <w:rPr>
          <w:rFonts w:ascii="Arial" w:eastAsia="Times New Roman" w:hAnsi="Arial" w:cs="Arial"/>
          <w:i/>
          <w:iCs/>
          <w:sz w:val="24"/>
          <w:szCs w:val="24"/>
          <w:lang w:val="es-MX" w:eastAsia="es-MX"/>
        </w:rPr>
        <w:t>content</w:t>
      </w:r>
      <w:r w:rsidRPr="00B0630F">
        <w:rPr>
          <w:rFonts w:ascii="Arial" w:eastAsia="Times New Roman" w:hAnsi="Arial" w:cs="Arial"/>
          <w:sz w:val="24"/>
          <w:szCs w:val="24"/>
          <w:lang w:val="es-MX" w:eastAsia="es-MX"/>
        </w:rPr>
        <w:t>). El propósito es fortalecer el pensamiento computacional [4], la creatividad y el aprendizaje significativo [7].</w:t>
      </w:r>
    </w:p>
    <w:p w:rsidR="001D050C" w:rsidRPr="00B0630F" w:rsidRDefault="001D050C" w:rsidP="00B0630F">
      <w:pPr>
        <w:spacing w:before="100" w:beforeAutospacing="1" w:after="100" w:afterAutospacing="1" w:line="240" w:lineRule="auto"/>
        <w:jc w:val="both"/>
        <w:rPr>
          <w:rFonts w:ascii="Arial" w:eastAsia="Times New Roman" w:hAnsi="Arial" w:cs="Arial"/>
          <w:sz w:val="24"/>
          <w:szCs w:val="24"/>
          <w:lang w:val="es-MX" w:eastAsia="es-MX"/>
        </w:rPr>
      </w:pPr>
      <w:r w:rsidRPr="00CD316C">
        <w:rPr>
          <w:rFonts w:ascii="Arial" w:hAnsi="Arial" w:cs="Arial"/>
          <w:sz w:val="24"/>
          <w:szCs w:val="24"/>
          <w:lang w:val="es-MX"/>
        </w:rPr>
        <w:t xml:space="preserve">El lenguaje HTML proporciona la estructura semántica del contenido web, mientras que CSS define su presentación visual mediante propiedades que controlan el color, la tipografía </w:t>
      </w:r>
      <w:r w:rsidR="00FA46E8" w:rsidRPr="00CD316C">
        <w:rPr>
          <w:rFonts w:ascii="Arial" w:hAnsi="Arial" w:cs="Arial"/>
          <w:sz w:val="24"/>
          <w:szCs w:val="24"/>
          <w:lang w:val="es-MX"/>
        </w:rPr>
        <w:t xml:space="preserve">y la disposición [1]. Dentro del </w:t>
      </w:r>
      <w:r w:rsidRPr="00CD316C">
        <w:rPr>
          <w:rFonts w:ascii="Arial" w:hAnsi="Arial" w:cs="Arial"/>
          <w:sz w:val="24"/>
          <w:szCs w:val="24"/>
          <w:lang w:val="es-MX"/>
        </w:rPr>
        <w:t>lenguaje</w:t>
      </w:r>
      <w:r w:rsidR="00FA46E8" w:rsidRPr="00CD316C">
        <w:rPr>
          <w:rFonts w:ascii="Arial" w:hAnsi="Arial" w:cs="Arial"/>
          <w:sz w:val="24"/>
          <w:szCs w:val="24"/>
          <w:lang w:val="es-MX"/>
        </w:rPr>
        <w:t xml:space="preserve"> CSS</w:t>
      </w:r>
      <w:r w:rsidRPr="00CD316C">
        <w:rPr>
          <w:rFonts w:ascii="Arial" w:hAnsi="Arial" w:cs="Arial"/>
          <w:sz w:val="24"/>
          <w:szCs w:val="24"/>
          <w:lang w:val="es-MX"/>
        </w:rPr>
        <w:t>, el modelo de cajas describe cómo se organizan los elementos en capas de contenido, relleno (</w:t>
      </w:r>
      <w:r w:rsidRPr="00CD316C">
        <w:rPr>
          <w:rStyle w:val="nfasis"/>
          <w:rFonts w:ascii="Arial" w:hAnsi="Arial" w:cs="Arial"/>
          <w:sz w:val="24"/>
          <w:szCs w:val="24"/>
          <w:lang w:val="es-MX"/>
        </w:rPr>
        <w:t>padding</w:t>
      </w:r>
      <w:r w:rsidRPr="00CD316C">
        <w:rPr>
          <w:rFonts w:ascii="Arial" w:hAnsi="Arial" w:cs="Arial"/>
          <w:sz w:val="24"/>
          <w:szCs w:val="24"/>
          <w:lang w:val="es-MX"/>
        </w:rPr>
        <w:t>), borde (</w:t>
      </w:r>
      <w:r w:rsidRPr="00CD316C">
        <w:rPr>
          <w:rStyle w:val="nfasis"/>
          <w:rFonts w:ascii="Arial" w:hAnsi="Arial" w:cs="Arial"/>
          <w:sz w:val="24"/>
          <w:szCs w:val="24"/>
          <w:lang w:val="es-MX"/>
        </w:rPr>
        <w:t>border</w:t>
      </w:r>
      <w:r w:rsidRPr="00CD316C">
        <w:rPr>
          <w:rFonts w:ascii="Arial" w:hAnsi="Arial" w:cs="Arial"/>
          <w:sz w:val="24"/>
          <w:szCs w:val="24"/>
          <w:lang w:val="es-MX"/>
        </w:rPr>
        <w:t>) y margen (</w:t>
      </w:r>
      <w:r w:rsidRPr="00CD316C">
        <w:rPr>
          <w:rStyle w:val="nfasis"/>
          <w:rFonts w:ascii="Arial" w:hAnsi="Arial" w:cs="Arial"/>
          <w:sz w:val="24"/>
          <w:szCs w:val="24"/>
          <w:lang w:val="es-MX"/>
        </w:rPr>
        <w:t>margin</w:t>
      </w:r>
      <w:r w:rsidRPr="00CD316C">
        <w:rPr>
          <w:rFonts w:ascii="Arial" w:hAnsi="Arial" w:cs="Arial"/>
          <w:sz w:val="24"/>
          <w:szCs w:val="24"/>
          <w:lang w:val="es-MX"/>
        </w:rPr>
        <w:t>), determinando el espacio visual ocupado en pantalla [6].</w:t>
      </w:r>
    </w:p>
    <w:p w:rsidR="00C138E3" w:rsidRPr="00CD316C" w:rsidRDefault="00B0630F" w:rsidP="00B0630F">
      <w:pPr>
        <w:jc w:val="both"/>
        <w:rPr>
          <w:rFonts w:ascii="Arial" w:hAnsi="Arial" w:cs="Arial"/>
          <w:sz w:val="24"/>
          <w:szCs w:val="24"/>
          <w:lang w:val="es-MX"/>
        </w:rPr>
      </w:pPr>
      <w:r w:rsidRPr="00CD316C">
        <w:rPr>
          <w:rFonts w:ascii="Arial" w:hAnsi="Arial" w:cs="Arial"/>
          <w:sz w:val="24"/>
          <w:szCs w:val="24"/>
          <w:lang w:val="es-MX"/>
        </w:rPr>
        <w:t>Este artículo presenta los fundamentos teóricos, la metodología aplicada, los resultados obtenidos y las conclusiones derivadas de la experiencia.</w:t>
      </w:r>
    </w:p>
    <w:p w:rsidR="00F33ADB" w:rsidRPr="00B0630F" w:rsidRDefault="00F33ADB" w:rsidP="00B0630F">
      <w:pPr>
        <w:jc w:val="both"/>
        <w:rPr>
          <w:rFonts w:ascii="Arial" w:hAnsi="Arial" w:cs="Arial"/>
          <w:sz w:val="20"/>
          <w:szCs w:val="20"/>
          <w:lang w:val="es-MX"/>
        </w:rPr>
      </w:pPr>
    </w:p>
    <w:p w:rsidR="00592032" w:rsidRDefault="00C138E3" w:rsidP="00C138E3">
      <w:pPr>
        <w:pStyle w:val="Ttulo2"/>
        <w:rPr>
          <w:rFonts w:ascii="Arial" w:hAnsi="Arial" w:cs="Arial"/>
          <w:color w:val="auto"/>
          <w:sz w:val="24"/>
          <w:szCs w:val="24"/>
          <w:lang w:val="es-MX"/>
        </w:rPr>
      </w:pPr>
      <w:r>
        <w:rPr>
          <w:rFonts w:ascii="Arial" w:hAnsi="Arial" w:cs="Arial"/>
          <w:color w:val="auto"/>
          <w:sz w:val="24"/>
          <w:szCs w:val="24"/>
          <w:lang w:val="es-MX"/>
        </w:rPr>
        <w:t xml:space="preserve">2 </w:t>
      </w:r>
      <w:r w:rsidRPr="00C138E3">
        <w:rPr>
          <w:rFonts w:ascii="Arial" w:hAnsi="Arial" w:cs="Arial"/>
          <w:color w:val="auto"/>
          <w:sz w:val="24"/>
          <w:szCs w:val="24"/>
          <w:lang w:val="es-MX"/>
        </w:rPr>
        <w:t>METODOLOGÍA</w:t>
      </w:r>
    </w:p>
    <w:p w:rsidR="00C138E3" w:rsidRPr="00C138E3" w:rsidRDefault="00C138E3" w:rsidP="00C138E3">
      <w:pPr>
        <w:rPr>
          <w:lang w:val="es-MX"/>
        </w:rPr>
      </w:pPr>
    </w:p>
    <w:p w:rsidR="00B97CC2" w:rsidRPr="00CD316C" w:rsidRDefault="00F217CC" w:rsidP="00F93B55">
      <w:pPr>
        <w:jc w:val="both"/>
        <w:rPr>
          <w:rFonts w:ascii="Arial" w:hAnsi="Arial" w:cs="Arial"/>
          <w:sz w:val="24"/>
          <w:szCs w:val="24"/>
          <w:lang w:val="es-MX"/>
        </w:rPr>
      </w:pPr>
      <w:r w:rsidRPr="00CD316C">
        <w:rPr>
          <w:rFonts w:ascii="Arial" w:hAnsi="Arial" w:cs="Arial"/>
          <w:sz w:val="24"/>
          <w:szCs w:val="24"/>
          <w:lang w:val="es-MX"/>
        </w:rPr>
        <w:t>La experiencia se desarrolló en la Universidad Politécnica de Sinaloa con estudiantes de Ingeniería en Tecnologías de la Información, dentro del curso de Desarrollo Web. Se aplicó una metodología de innovación educativa con enfoque cualitativo-descriptivo, sustentada en los principios del Aprendizaje Basado en Proyectos (ABP) [8].</w:t>
      </w:r>
      <w:r w:rsidRPr="00CD316C">
        <w:rPr>
          <w:rFonts w:ascii="Arial" w:hAnsi="Arial" w:cs="Arial"/>
          <w:sz w:val="24"/>
          <w:szCs w:val="24"/>
          <w:lang w:val="es-MX"/>
        </w:rPr>
        <w:t xml:space="preserve"> </w:t>
      </w:r>
      <w:r w:rsidR="00B97CC2" w:rsidRPr="00CD316C">
        <w:rPr>
          <w:rFonts w:ascii="Arial" w:hAnsi="Arial" w:cs="Arial"/>
          <w:sz w:val="24"/>
          <w:szCs w:val="24"/>
          <w:lang w:val="es-MX"/>
        </w:rPr>
        <w:t xml:space="preserve">Se utiliza el editor de código fuente </w:t>
      </w:r>
      <w:r w:rsidR="00B97CC2" w:rsidRPr="00CD316C">
        <w:rPr>
          <w:rStyle w:val="wtbs9"/>
          <w:rFonts w:ascii="Arial" w:hAnsi="Arial" w:cs="Arial"/>
          <w:sz w:val="24"/>
          <w:szCs w:val="24"/>
          <w:lang w:val="es-MX"/>
        </w:rPr>
        <w:t xml:space="preserve">Sublime </w:t>
      </w:r>
      <w:proofErr w:type="gramStart"/>
      <w:r w:rsidR="00B97CC2" w:rsidRPr="00CD316C">
        <w:rPr>
          <w:rStyle w:val="wtbs9"/>
          <w:rFonts w:ascii="Arial" w:hAnsi="Arial" w:cs="Arial"/>
          <w:sz w:val="24"/>
          <w:szCs w:val="24"/>
          <w:lang w:val="es-MX"/>
        </w:rPr>
        <w:t xml:space="preserve">Text </w:t>
      </w:r>
      <w:r w:rsidR="00B06042" w:rsidRPr="00CD316C">
        <w:rPr>
          <w:rStyle w:val="wtbs9"/>
          <w:rFonts w:ascii="Arial" w:hAnsi="Arial" w:cs="Arial"/>
          <w:sz w:val="24"/>
          <w:szCs w:val="24"/>
          <w:lang w:val="es-MX"/>
        </w:rPr>
        <w:t>,</w:t>
      </w:r>
      <w:proofErr w:type="gramEnd"/>
      <w:r w:rsidR="00B06042" w:rsidRPr="00CD316C">
        <w:rPr>
          <w:rStyle w:val="wtbs9"/>
          <w:rFonts w:ascii="Arial" w:hAnsi="Arial" w:cs="Arial"/>
          <w:sz w:val="24"/>
          <w:szCs w:val="24"/>
          <w:lang w:val="es-MX"/>
        </w:rPr>
        <w:t xml:space="preserve"> ver la figura  1, </w:t>
      </w:r>
      <w:r w:rsidR="00B97CC2" w:rsidRPr="00CD316C">
        <w:rPr>
          <w:rStyle w:val="wtbs9"/>
          <w:rFonts w:ascii="Arial" w:hAnsi="Arial" w:cs="Arial"/>
          <w:sz w:val="24"/>
          <w:szCs w:val="24"/>
          <w:lang w:val="es-MX"/>
        </w:rPr>
        <w:t>para poder realizar los ejercicios.</w:t>
      </w:r>
    </w:p>
    <w:p w:rsidR="006A47DD" w:rsidRDefault="00B97CC2" w:rsidP="002D1A5F">
      <w:pPr>
        <w:pStyle w:val="NormalWeb"/>
        <w:jc w:val="center"/>
        <w:rPr>
          <w:rStyle w:val="Textoennegrita"/>
          <w:b w:val="0"/>
        </w:rPr>
      </w:pPr>
      <w:r>
        <w:rPr>
          <w:noProof/>
        </w:rPr>
        <w:lastRenderedPageBreak/>
        <w:drawing>
          <wp:inline distT="0" distB="0" distL="0" distR="0" wp14:anchorId="47222420" wp14:editId="03D0B738">
            <wp:extent cx="5067300" cy="2638714"/>
            <wp:effectExtent l="0" t="0" r="0" b="9525"/>
            <wp:docPr id="1" name="Imagen 1" descr="C:\Users\roanm\Downloads\indz.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oanm\Downloads\indz.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67300" cy="2638714"/>
                    </a:xfrm>
                    <a:prstGeom prst="rect">
                      <a:avLst/>
                    </a:prstGeom>
                    <a:noFill/>
                    <a:ln>
                      <a:noFill/>
                    </a:ln>
                  </pic:spPr>
                </pic:pic>
              </a:graphicData>
            </a:graphic>
          </wp:inline>
        </w:drawing>
      </w:r>
    </w:p>
    <w:p w:rsidR="002D1A5F" w:rsidRPr="007936FC" w:rsidRDefault="002D1A5F" w:rsidP="002D1A5F">
      <w:pPr>
        <w:pStyle w:val="NormalWeb"/>
        <w:jc w:val="center"/>
        <w:rPr>
          <w:rFonts w:ascii="Arial" w:hAnsi="Arial" w:cs="Arial"/>
          <w:i/>
          <w:iCs/>
          <w:sz w:val="20"/>
          <w:szCs w:val="20"/>
        </w:rPr>
      </w:pPr>
      <w:r w:rsidRPr="007936FC">
        <w:rPr>
          <w:rStyle w:val="Textoennegrita"/>
          <w:rFonts w:ascii="Arial" w:hAnsi="Arial" w:cs="Arial"/>
          <w:b w:val="0"/>
          <w:i/>
          <w:sz w:val="20"/>
          <w:szCs w:val="20"/>
        </w:rPr>
        <w:t>Figura 1.</w:t>
      </w:r>
      <w:r w:rsidRPr="007936FC">
        <w:rPr>
          <w:rFonts w:ascii="Arial" w:hAnsi="Arial" w:cs="Arial"/>
          <w:i/>
          <w:sz w:val="20"/>
          <w:szCs w:val="20"/>
        </w:rPr>
        <w:t xml:space="preserve"> Estructura HTML (Sublime Text). </w:t>
      </w:r>
      <w:r w:rsidRPr="007936FC">
        <w:rPr>
          <w:rStyle w:val="nfasis"/>
          <w:rFonts w:ascii="Arial" w:hAnsi="Arial" w:cs="Arial"/>
          <w:i w:val="0"/>
          <w:sz w:val="20"/>
          <w:szCs w:val="20"/>
        </w:rPr>
        <w:t>Fuente: Elaboración propia en Sublime Text (2025).</w:t>
      </w:r>
    </w:p>
    <w:p w:rsidR="00B97CC2" w:rsidRDefault="00B97CC2" w:rsidP="006F5E67">
      <w:pPr>
        <w:jc w:val="both"/>
        <w:rPr>
          <w:lang w:val="es-MX"/>
        </w:rPr>
      </w:pPr>
    </w:p>
    <w:p w:rsidR="0065348B" w:rsidRPr="00CD316C" w:rsidRDefault="0065348B" w:rsidP="0065348B">
      <w:pPr>
        <w:pStyle w:val="NormalWeb"/>
        <w:jc w:val="both"/>
        <w:rPr>
          <w:rFonts w:ascii="Arial" w:hAnsi="Arial" w:cs="Arial"/>
        </w:rPr>
      </w:pPr>
      <w:r w:rsidRPr="00CD316C">
        <w:rPr>
          <w:rFonts w:ascii="Arial" w:hAnsi="Arial" w:cs="Arial"/>
        </w:rPr>
        <w:t>El enfoque ABP permitió que los estudiantes aprendieran mediante la elaboración de un producto funcional —figuras de 8 bits</w:t>
      </w:r>
      <w:r w:rsidR="001A1AE3" w:rsidRPr="00CD316C">
        <w:rPr>
          <w:rFonts w:ascii="Arial" w:hAnsi="Arial" w:cs="Arial"/>
        </w:rPr>
        <w:t xml:space="preserve">, en este caso un Mario </w:t>
      </w:r>
      <w:proofErr w:type="spellStart"/>
      <w:r w:rsidR="001A1AE3" w:rsidRPr="00CD316C">
        <w:rPr>
          <w:rFonts w:ascii="Arial" w:hAnsi="Arial" w:cs="Arial"/>
        </w:rPr>
        <w:t>Bros</w:t>
      </w:r>
      <w:proofErr w:type="spellEnd"/>
      <w:r w:rsidRPr="00CD316C">
        <w:rPr>
          <w:rFonts w:ascii="Arial" w:hAnsi="Arial" w:cs="Arial"/>
        </w:rPr>
        <w:t xml:space="preserve"> y estructuras organizadas</w:t>
      </w:r>
      <w:r w:rsidR="001A1AE3" w:rsidRPr="00CD316C">
        <w:rPr>
          <w:rFonts w:ascii="Arial" w:hAnsi="Arial" w:cs="Arial"/>
        </w:rPr>
        <w:t xml:space="preserve"> como la Tabla Periódica de los Elementos </w:t>
      </w:r>
      <w:r w:rsidRPr="00CD316C">
        <w:rPr>
          <w:rFonts w:ascii="Arial" w:hAnsi="Arial" w:cs="Arial"/>
        </w:rPr>
        <w:t xml:space="preserve"> con CSS—, fomentando la investigación, la planificación y la presentación de resultados. Paralelamente, el enfoque experiencial favoreció el aprendizaje reflexivo [7], al permitir que los participantes observaran de manera directa cómo las propiedades del modelo de cajas afectaban la disposición visual de los elementos.</w:t>
      </w:r>
      <w:r w:rsidR="007758BE" w:rsidRPr="00CD316C">
        <w:rPr>
          <w:rFonts w:ascii="Arial" w:hAnsi="Arial" w:cs="Arial"/>
        </w:rPr>
        <w:br/>
      </w:r>
      <w:r w:rsidRPr="00CD316C">
        <w:rPr>
          <w:rFonts w:ascii="Arial" w:hAnsi="Arial" w:cs="Arial"/>
        </w:rPr>
        <w:t xml:space="preserve">Las herramientas utilizadas fueron Visual Studio </w:t>
      </w:r>
      <w:proofErr w:type="spellStart"/>
      <w:r w:rsidRPr="00CD316C">
        <w:rPr>
          <w:rFonts w:ascii="Arial" w:hAnsi="Arial" w:cs="Arial"/>
        </w:rPr>
        <w:t>Code</w:t>
      </w:r>
      <w:proofErr w:type="spellEnd"/>
      <w:r w:rsidRPr="00CD316C">
        <w:rPr>
          <w:rFonts w:ascii="Arial" w:hAnsi="Arial" w:cs="Arial"/>
        </w:rPr>
        <w:t>, HTML5 y CSS3 [1]. El proyecto se desarrolló en cuatro fases principales:</w:t>
      </w:r>
    </w:p>
    <w:p w:rsidR="0065348B" w:rsidRPr="00CD316C" w:rsidRDefault="0065348B" w:rsidP="0065348B">
      <w:pPr>
        <w:pStyle w:val="NormalWeb"/>
        <w:numPr>
          <w:ilvl w:val="0"/>
          <w:numId w:val="10"/>
        </w:numPr>
        <w:jc w:val="both"/>
        <w:rPr>
          <w:rFonts w:ascii="Arial" w:hAnsi="Arial" w:cs="Arial"/>
        </w:rPr>
      </w:pPr>
      <w:r w:rsidRPr="00CD316C">
        <w:rPr>
          <w:rFonts w:ascii="Arial" w:hAnsi="Arial" w:cs="Arial"/>
        </w:rPr>
        <w:t>Introducción teórica al modelo de cajas.</w:t>
      </w:r>
    </w:p>
    <w:p w:rsidR="0065348B" w:rsidRPr="00CD316C" w:rsidRDefault="0065348B" w:rsidP="0065348B">
      <w:pPr>
        <w:pStyle w:val="NormalWeb"/>
        <w:numPr>
          <w:ilvl w:val="0"/>
          <w:numId w:val="10"/>
        </w:numPr>
        <w:jc w:val="both"/>
        <w:rPr>
          <w:rFonts w:ascii="Arial" w:hAnsi="Arial" w:cs="Arial"/>
        </w:rPr>
      </w:pPr>
      <w:r w:rsidRPr="00CD316C">
        <w:rPr>
          <w:rFonts w:ascii="Arial" w:hAnsi="Arial" w:cs="Arial"/>
        </w:rPr>
        <w:t xml:space="preserve">Prácticas guiadas con etiquetas </w:t>
      </w:r>
      <w:r w:rsidRPr="00CD316C">
        <w:rPr>
          <w:rStyle w:val="CdigoHTML"/>
          <w:rFonts w:ascii="Arial" w:hAnsi="Arial" w:cs="Arial"/>
          <w:sz w:val="24"/>
          <w:szCs w:val="24"/>
        </w:rPr>
        <w:t>&lt;div&gt;</w:t>
      </w:r>
      <w:r w:rsidRPr="00CD316C">
        <w:rPr>
          <w:rFonts w:ascii="Arial" w:hAnsi="Arial" w:cs="Arial"/>
        </w:rPr>
        <w:t>.</w:t>
      </w:r>
    </w:p>
    <w:p w:rsidR="0065348B" w:rsidRPr="00CD316C" w:rsidRDefault="0065348B" w:rsidP="0065348B">
      <w:pPr>
        <w:pStyle w:val="NormalWeb"/>
        <w:numPr>
          <w:ilvl w:val="0"/>
          <w:numId w:val="10"/>
        </w:numPr>
        <w:jc w:val="both"/>
        <w:rPr>
          <w:rFonts w:ascii="Arial" w:hAnsi="Arial" w:cs="Arial"/>
        </w:rPr>
      </w:pPr>
      <w:r w:rsidRPr="00CD316C">
        <w:rPr>
          <w:rFonts w:ascii="Arial" w:hAnsi="Arial" w:cs="Arial"/>
        </w:rPr>
        <w:t>Proyecto libre (Mario 8-bits, tabla periódica).</w:t>
      </w:r>
    </w:p>
    <w:p w:rsidR="0065348B" w:rsidRPr="00CD316C" w:rsidRDefault="0065348B" w:rsidP="0065348B">
      <w:pPr>
        <w:pStyle w:val="NormalWeb"/>
        <w:numPr>
          <w:ilvl w:val="0"/>
          <w:numId w:val="10"/>
        </w:numPr>
        <w:jc w:val="both"/>
        <w:rPr>
          <w:rFonts w:ascii="Arial" w:hAnsi="Arial" w:cs="Arial"/>
        </w:rPr>
      </w:pPr>
      <w:r w:rsidRPr="00CD316C">
        <w:rPr>
          <w:rFonts w:ascii="Arial" w:hAnsi="Arial" w:cs="Arial"/>
        </w:rPr>
        <w:t>Evaluación y retroalimentación.</w:t>
      </w:r>
    </w:p>
    <w:p w:rsidR="00EF79D0" w:rsidRPr="00CD316C" w:rsidRDefault="001D4E8A" w:rsidP="00D740A6">
      <w:pPr>
        <w:jc w:val="both"/>
        <w:rPr>
          <w:rFonts w:ascii="Arial" w:hAnsi="Arial" w:cs="Arial"/>
          <w:sz w:val="24"/>
          <w:szCs w:val="24"/>
          <w:lang w:val="es-MX"/>
        </w:rPr>
      </w:pPr>
      <w:r w:rsidRPr="00CD316C">
        <w:rPr>
          <w:rFonts w:ascii="Arial" w:hAnsi="Arial" w:cs="Arial"/>
          <w:sz w:val="24"/>
          <w:szCs w:val="24"/>
          <w:lang w:val="es-MX"/>
        </w:rPr>
        <w:t>En la figura 2, se muestra</w:t>
      </w:r>
      <w:r w:rsidR="00D740A6" w:rsidRPr="00CD316C">
        <w:rPr>
          <w:rFonts w:ascii="Arial" w:hAnsi="Arial" w:cs="Arial"/>
          <w:sz w:val="24"/>
          <w:szCs w:val="24"/>
          <w:lang w:val="es-MX"/>
        </w:rPr>
        <w:t xml:space="preserve"> el código HTML de la tabla periódica. En </w:t>
      </w:r>
      <w:r w:rsidR="001D050C" w:rsidRPr="00CD316C">
        <w:rPr>
          <w:rFonts w:ascii="Arial" w:hAnsi="Arial" w:cs="Arial"/>
          <w:sz w:val="24"/>
          <w:szCs w:val="24"/>
          <w:lang w:val="es-MX"/>
        </w:rPr>
        <w:t>él</w:t>
      </w:r>
      <w:r w:rsidR="00D740A6" w:rsidRPr="00CD316C">
        <w:rPr>
          <w:rFonts w:ascii="Arial" w:hAnsi="Arial" w:cs="Arial"/>
          <w:sz w:val="24"/>
          <w:szCs w:val="24"/>
          <w:lang w:val="es-MX"/>
        </w:rPr>
        <w:t xml:space="preserve"> se muestra el elemento principal div que es una etiqueta que se usa como contenedor.</w:t>
      </w:r>
    </w:p>
    <w:p w:rsidR="00EF79D0" w:rsidRPr="006A47DD" w:rsidRDefault="00EF79D0" w:rsidP="00433790">
      <w:pPr>
        <w:jc w:val="center"/>
        <w:rPr>
          <w:rFonts w:ascii="Arial" w:hAnsi="Arial" w:cs="Arial"/>
          <w:sz w:val="20"/>
          <w:szCs w:val="20"/>
          <w:lang w:val="es-MX"/>
        </w:rPr>
      </w:pPr>
      <w:r w:rsidRPr="006A47DD">
        <w:rPr>
          <w:rFonts w:ascii="Arial" w:hAnsi="Arial" w:cs="Arial"/>
          <w:noProof/>
          <w:sz w:val="20"/>
          <w:szCs w:val="20"/>
          <w:lang w:val="es-MX" w:eastAsia="es-MX"/>
        </w:rPr>
        <w:lastRenderedPageBreak/>
        <w:drawing>
          <wp:inline distT="0" distB="0" distL="0" distR="0" wp14:anchorId="66AF50C7" wp14:editId="6EBABDA1">
            <wp:extent cx="3619500" cy="2581784"/>
            <wp:effectExtent l="0" t="0" r="0" b="9525"/>
            <wp:docPr id="4" name="Imagen 4" descr="C:\Users\roanm\Downloads\23232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roanm\Downloads\232323.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21875" cy="2583478"/>
                    </a:xfrm>
                    <a:prstGeom prst="rect">
                      <a:avLst/>
                    </a:prstGeom>
                    <a:noFill/>
                    <a:ln>
                      <a:noFill/>
                    </a:ln>
                  </pic:spPr>
                </pic:pic>
              </a:graphicData>
            </a:graphic>
          </wp:inline>
        </w:drawing>
      </w:r>
    </w:p>
    <w:p w:rsidR="00EF79D0" w:rsidRDefault="00EF79D0" w:rsidP="00433790">
      <w:pPr>
        <w:jc w:val="center"/>
        <w:rPr>
          <w:rStyle w:val="nfasis"/>
          <w:rFonts w:ascii="Arial" w:hAnsi="Arial" w:cs="Arial"/>
          <w:i w:val="0"/>
          <w:sz w:val="20"/>
          <w:szCs w:val="20"/>
          <w:lang w:val="es-MX"/>
        </w:rPr>
      </w:pPr>
      <w:r w:rsidRPr="007936FC">
        <w:rPr>
          <w:rStyle w:val="Textoennegrita"/>
          <w:rFonts w:ascii="Arial" w:hAnsi="Arial" w:cs="Arial"/>
          <w:b w:val="0"/>
          <w:i/>
          <w:sz w:val="20"/>
          <w:szCs w:val="20"/>
          <w:lang w:val="es-MX"/>
        </w:rPr>
        <w:t>Figura</w:t>
      </w:r>
      <w:r w:rsidRPr="007936FC">
        <w:rPr>
          <w:rStyle w:val="Textoennegrita"/>
          <w:rFonts w:ascii="Arial" w:hAnsi="Arial" w:cs="Arial"/>
          <w:i/>
          <w:sz w:val="20"/>
          <w:szCs w:val="20"/>
          <w:lang w:val="es-MX"/>
        </w:rPr>
        <w:t xml:space="preserve"> </w:t>
      </w:r>
      <w:r w:rsidRPr="007936FC">
        <w:rPr>
          <w:rStyle w:val="Textoennegrita"/>
          <w:rFonts w:ascii="Arial" w:hAnsi="Arial" w:cs="Arial"/>
          <w:b w:val="0"/>
          <w:i/>
          <w:sz w:val="20"/>
          <w:szCs w:val="20"/>
          <w:lang w:val="es-MX"/>
        </w:rPr>
        <w:t>2.</w:t>
      </w:r>
      <w:r w:rsidRPr="007936FC">
        <w:rPr>
          <w:rFonts w:ascii="Arial" w:hAnsi="Arial" w:cs="Arial"/>
          <w:i/>
          <w:sz w:val="20"/>
          <w:szCs w:val="20"/>
          <w:lang w:val="es-MX"/>
        </w:rPr>
        <w:t xml:space="preserve"> Estructura HTML Tabla Periódica (Sublime Text). </w:t>
      </w:r>
      <w:r w:rsidRPr="007936FC">
        <w:rPr>
          <w:rStyle w:val="nfasis"/>
          <w:rFonts w:ascii="Arial" w:hAnsi="Arial" w:cs="Arial"/>
          <w:i w:val="0"/>
          <w:sz w:val="20"/>
          <w:szCs w:val="20"/>
          <w:lang w:val="es-MX"/>
        </w:rPr>
        <w:t>Fuente: Elaboración propia en Sublime Text (2025).</w:t>
      </w:r>
    </w:p>
    <w:p w:rsidR="00D740A6" w:rsidRDefault="00D740A6" w:rsidP="00433790">
      <w:pPr>
        <w:jc w:val="center"/>
        <w:rPr>
          <w:rStyle w:val="nfasis"/>
          <w:rFonts w:ascii="Arial" w:hAnsi="Arial" w:cs="Arial"/>
          <w:i w:val="0"/>
          <w:sz w:val="20"/>
          <w:szCs w:val="20"/>
          <w:lang w:val="es-MX"/>
        </w:rPr>
      </w:pPr>
    </w:p>
    <w:p w:rsidR="00D740A6" w:rsidRDefault="00D740A6" w:rsidP="00433790">
      <w:pPr>
        <w:jc w:val="center"/>
        <w:rPr>
          <w:rStyle w:val="nfasis"/>
          <w:rFonts w:ascii="Arial" w:hAnsi="Arial" w:cs="Arial"/>
          <w:i w:val="0"/>
          <w:sz w:val="20"/>
          <w:szCs w:val="20"/>
          <w:lang w:val="es-MX"/>
        </w:rPr>
      </w:pPr>
    </w:p>
    <w:p w:rsidR="00D740A6" w:rsidRDefault="00D740A6" w:rsidP="00433790">
      <w:pPr>
        <w:jc w:val="center"/>
        <w:rPr>
          <w:rStyle w:val="nfasis"/>
          <w:rFonts w:ascii="Arial" w:hAnsi="Arial" w:cs="Arial"/>
          <w:i w:val="0"/>
          <w:sz w:val="20"/>
          <w:szCs w:val="20"/>
          <w:lang w:val="es-MX"/>
        </w:rPr>
      </w:pPr>
    </w:p>
    <w:p w:rsidR="00D740A6" w:rsidRDefault="00D740A6" w:rsidP="00433790">
      <w:pPr>
        <w:jc w:val="center"/>
        <w:rPr>
          <w:rStyle w:val="nfasis"/>
          <w:rFonts w:ascii="Arial" w:hAnsi="Arial" w:cs="Arial"/>
          <w:i w:val="0"/>
          <w:sz w:val="20"/>
          <w:szCs w:val="20"/>
          <w:lang w:val="es-MX"/>
        </w:rPr>
      </w:pPr>
    </w:p>
    <w:p w:rsidR="00D740A6" w:rsidRDefault="00D740A6" w:rsidP="00433790">
      <w:pPr>
        <w:jc w:val="center"/>
        <w:rPr>
          <w:rStyle w:val="nfasis"/>
          <w:rFonts w:ascii="Arial" w:hAnsi="Arial" w:cs="Arial"/>
          <w:i w:val="0"/>
          <w:sz w:val="20"/>
          <w:szCs w:val="20"/>
          <w:lang w:val="es-MX"/>
        </w:rPr>
      </w:pPr>
    </w:p>
    <w:p w:rsidR="00D740A6" w:rsidRDefault="00D740A6" w:rsidP="00433790">
      <w:pPr>
        <w:jc w:val="center"/>
        <w:rPr>
          <w:rStyle w:val="nfasis"/>
          <w:rFonts w:ascii="Arial" w:hAnsi="Arial" w:cs="Arial"/>
          <w:i w:val="0"/>
          <w:sz w:val="20"/>
          <w:szCs w:val="20"/>
          <w:lang w:val="es-MX"/>
        </w:rPr>
      </w:pPr>
    </w:p>
    <w:p w:rsidR="00D740A6" w:rsidRDefault="00D740A6" w:rsidP="00433790">
      <w:pPr>
        <w:jc w:val="center"/>
        <w:rPr>
          <w:rStyle w:val="nfasis"/>
          <w:rFonts w:ascii="Arial" w:hAnsi="Arial" w:cs="Arial"/>
          <w:i w:val="0"/>
          <w:sz w:val="20"/>
          <w:szCs w:val="20"/>
          <w:lang w:val="es-MX"/>
        </w:rPr>
      </w:pPr>
    </w:p>
    <w:p w:rsidR="00D740A6" w:rsidRDefault="00D740A6" w:rsidP="00433790">
      <w:pPr>
        <w:jc w:val="center"/>
        <w:rPr>
          <w:rStyle w:val="nfasis"/>
          <w:rFonts w:ascii="Arial" w:hAnsi="Arial" w:cs="Arial"/>
          <w:i w:val="0"/>
          <w:sz w:val="20"/>
          <w:szCs w:val="20"/>
          <w:lang w:val="es-MX"/>
        </w:rPr>
      </w:pPr>
    </w:p>
    <w:p w:rsidR="001D050C" w:rsidRPr="00CD316C" w:rsidRDefault="001D050C" w:rsidP="001D050C">
      <w:pPr>
        <w:jc w:val="both"/>
        <w:rPr>
          <w:rFonts w:ascii="Arial" w:hAnsi="Arial" w:cs="Arial"/>
          <w:sz w:val="24"/>
          <w:szCs w:val="24"/>
          <w:lang w:val="es-MX"/>
        </w:rPr>
      </w:pPr>
      <w:r w:rsidRPr="00CD316C">
        <w:rPr>
          <w:rFonts w:ascii="Arial" w:hAnsi="Arial" w:cs="Arial"/>
          <w:sz w:val="24"/>
          <w:szCs w:val="24"/>
          <w:lang w:val="es-MX"/>
        </w:rPr>
        <w:t xml:space="preserve">La figura 3, </w:t>
      </w:r>
      <w:r w:rsidRPr="00CD316C">
        <w:rPr>
          <w:rFonts w:ascii="Arial" w:hAnsi="Arial" w:cs="Arial"/>
          <w:sz w:val="24"/>
          <w:szCs w:val="24"/>
          <w:lang w:val="es-MX"/>
        </w:rPr>
        <w:t xml:space="preserve">se muestra el código </w:t>
      </w:r>
      <w:r w:rsidRPr="00CD316C">
        <w:rPr>
          <w:rFonts w:ascii="Arial" w:hAnsi="Arial" w:cs="Arial"/>
          <w:sz w:val="24"/>
          <w:szCs w:val="24"/>
          <w:lang w:val="es-MX"/>
        </w:rPr>
        <w:t>CSS</w:t>
      </w:r>
      <w:r w:rsidRPr="00CD316C">
        <w:rPr>
          <w:rFonts w:ascii="Arial" w:hAnsi="Arial" w:cs="Arial"/>
          <w:sz w:val="24"/>
          <w:szCs w:val="24"/>
          <w:lang w:val="es-MX"/>
        </w:rPr>
        <w:t xml:space="preserve"> de la tabla periódica. En </w:t>
      </w:r>
      <w:r w:rsidRPr="00CD316C">
        <w:rPr>
          <w:rFonts w:ascii="Arial" w:hAnsi="Arial" w:cs="Arial"/>
          <w:sz w:val="24"/>
          <w:szCs w:val="24"/>
          <w:lang w:val="es-MX"/>
        </w:rPr>
        <w:t>él</w:t>
      </w:r>
      <w:r w:rsidRPr="00CD316C">
        <w:rPr>
          <w:rFonts w:ascii="Arial" w:hAnsi="Arial" w:cs="Arial"/>
          <w:sz w:val="24"/>
          <w:szCs w:val="24"/>
          <w:lang w:val="es-MX"/>
        </w:rPr>
        <w:t xml:space="preserve"> se mue</w:t>
      </w:r>
      <w:r w:rsidRPr="00CD316C">
        <w:rPr>
          <w:rFonts w:ascii="Arial" w:hAnsi="Arial" w:cs="Arial"/>
          <w:sz w:val="24"/>
          <w:szCs w:val="24"/>
          <w:lang w:val="es-MX"/>
        </w:rPr>
        <w:t xml:space="preserve">stra un selector tipo clase llamado .celeste, </w:t>
      </w:r>
      <w:r w:rsidRPr="00CD316C">
        <w:rPr>
          <w:rFonts w:ascii="Arial" w:hAnsi="Arial" w:cs="Arial"/>
          <w:sz w:val="24"/>
          <w:szCs w:val="24"/>
          <w:lang w:val="es-MX"/>
        </w:rPr>
        <w:t xml:space="preserve"> </w:t>
      </w:r>
      <w:r w:rsidRPr="00CD316C">
        <w:rPr>
          <w:rFonts w:ascii="Arial" w:hAnsi="Arial" w:cs="Arial"/>
          <w:sz w:val="24"/>
          <w:szCs w:val="24"/>
          <w:lang w:val="es-MX"/>
        </w:rPr>
        <w:t xml:space="preserve">en </w:t>
      </w:r>
      <w:proofErr w:type="spellStart"/>
      <w:r w:rsidRPr="00CD316C">
        <w:rPr>
          <w:rFonts w:ascii="Arial" w:hAnsi="Arial" w:cs="Arial"/>
          <w:sz w:val="24"/>
          <w:szCs w:val="24"/>
          <w:lang w:val="es-MX"/>
        </w:rPr>
        <w:t>el</w:t>
      </w:r>
      <w:proofErr w:type="spellEnd"/>
      <w:r w:rsidRPr="00CD316C">
        <w:rPr>
          <w:rFonts w:ascii="Arial" w:hAnsi="Arial" w:cs="Arial"/>
          <w:sz w:val="24"/>
          <w:szCs w:val="24"/>
          <w:lang w:val="es-MX"/>
        </w:rPr>
        <w:t xml:space="preserve"> se crean las propiedades que se le van asignar en algún div. Estas propiedades </w:t>
      </w:r>
    </w:p>
    <w:p w:rsidR="00D740A6" w:rsidRPr="007936FC" w:rsidRDefault="00D740A6" w:rsidP="001D050C">
      <w:pPr>
        <w:rPr>
          <w:rFonts w:ascii="Arial" w:hAnsi="Arial" w:cs="Arial"/>
          <w:i/>
          <w:sz w:val="20"/>
          <w:szCs w:val="20"/>
          <w:lang w:val="es-MX"/>
        </w:rPr>
      </w:pPr>
    </w:p>
    <w:p w:rsidR="00EF79D0" w:rsidRDefault="00EF79D0" w:rsidP="00433790">
      <w:pPr>
        <w:pStyle w:val="NormalWeb"/>
        <w:jc w:val="center"/>
      </w:pPr>
      <w:r>
        <w:rPr>
          <w:noProof/>
        </w:rPr>
        <w:lastRenderedPageBreak/>
        <w:drawing>
          <wp:inline distT="0" distB="0" distL="0" distR="0">
            <wp:extent cx="3406140" cy="2788920"/>
            <wp:effectExtent l="0" t="0" r="3810" b="0"/>
            <wp:docPr id="2" name="Imagen 2" descr="C:\Users\roanm\Downloads\ffdfdfdf.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roanm\Downloads\ffdfdfdf.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406140" cy="2788920"/>
                    </a:xfrm>
                    <a:prstGeom prst="rect">
                      <a:avLst/>
                    </a:prstGeom>
                    <a:noFill/>
                    <a:ln>
                      <a:noFill/>
                    </a:ln>
                  </pic:spPr>
                </pic:pic>
              </a:graphicData>
            </a:graphic>
          </wp:inline>
        </w:drawing>
      </w:r>
    </w:p>
    <w:p w:rsidR="00EF79D0" w:rsidRPr="007936FC" w:rsidRDefault="00EF79D0" w:rsidP="00433790">
      <w:pPr>
        <w:pStyle w:val="NormalWeb"/>
        <w:jc w:val="center"/>
        <w:rPr>
          <w:rFonts w:ascii="Arial" w:hAnsi="Arial" w:cs="Arial"/>
          <w:i/>
          <w:sz w:val="20"/>
          <w:szCs w:val="20"/>
        </w:rPr>
      </w:pPr>
      <w:r w:rsidRPr="007936FC">
        <w:rPr>
          <w:rStyle w:val="Textoennegrita"/>
          <w:rFonts w:ascii="Arial" w:hAnsi="Arial" w:cs="Arial"/>
          <w:b w:val="0"/>
          <w:i/>
          <w:sz w:val="20"/>
          <w:szCs w:val="20"/>
        </w:rPr>
        <w:t>Figura 3</w:t>
      </w:r>
      <w:r w:rsidRPr="007936FC">
        <w:rPr>
          <w:rStyle w:val="Textoennegrita"/>
          <w:rFonts w:ascii="Arial" w:hAnsi="Arial" w:cs="Arial"/>
          <w:i/>
          <w:sz w:val="20"/>
          <w:szCs w:val="20"/>
        </w:rPr>
        <w:t>.</w:t>
      </w:r>
      <w:r w:rsidRPr="007936FC">
        <w:rPr>
          <w:rFonts w:ascii="Arial" w:hAnsi="Arial" w:cs="Arial"/>
          <w:i/>
          <w:sz w:val="20"/>
          <w:szCs w:val="20"/>
        </w:rPr>
        <w:t xml:space="preserve"> Estructura CSS Tabla Periódica (Sublime Text). </w:t>
      </w:r>
      <w:r w:rsidRPr="007936FC">
        <w:rPr>
          <w:rStyle w:val="nfasis"/>
          <w:rFonts w:ascii="Arial" w:hAnsi="Arial" w:cs="Arial"/>
          <w:i w:val="0"/>
          <w:sz w:val="20"/>
          <w:szCs w:val="20"/>
        </w:rPr>
        <w:t>Fuente: Elaboración propia en Sublime Text (2025).</w:t>
      </w:r>
    </w:p>
    <w:p w:rsidR="00592032" w:rsidRPr="00CD316C" w:rsidRDefault="007758BE" w:rsidP="001A1AE3">
      <w:pPr>
        <w:jc w:val="both"/>
        <w:rPr>
          <w:rFonts w:ascii="Arial" w:hAnsi="Arial" w:cs="Arial"/>
          <w:sz w:val="24"/>
          <w:szCs w:val="24"/>
          <w:lang w:val="es-MX"/>
        </w:rPr>
      </w:pPr>
      <w:r w:rsidRPr="00E853C2">
        <w:rPr>
          <w:lang w:val="es-MX"/>
        </w:rPr>
        <w:br/>
      </w:r>
      <w:r w:rsidRPr="00CD316C">
        <w:rPr>
          <w:rFonts w:ascii="Arial" w:hAnsi="Arial" w:cs="Arial"/>
          <w:sz w:val="24"/>
          <w:szCs w:val="24"/>
          <w:lang w:val="es-MX"/>
        </w:rPr>
        <w:t>Esta secuencia favoreció la integración entre teoría y práctica, promoviendo la creatividad, el pensamiento computacional y la resolución de problemas a través de la codificación visual.</w:t>
      </w:r>
    </w:p>
    <w:p w:rsidR="00626DE8" w:rsidRPr="00CD316C" w:rsidRDefault="00626DE8" w:rsidP="001A1AE3">
      <w:pPr>
        <w:jc w:val="both"/>
        <w:rPr>
          <w:rFonts w:ascii="Arial" w:hAnsi="Arial" w:cs="Arial"/>
          <w:sz w:val="24"/>
          <w:szCs w:val="24"/>
          <w:lang w:val="es-MX"/>
        </w:rPr>
      </w:pPr>
      <w:r w:rsidRPr="00CD316C">
        <w:rPr>
          <w:rFonts w:ascii="Arial" w:hAnsi="Arial" w:cs="Arial"/>
          <w:sz w:val="24"/>
          <w:szCs w:val="24"/>
          <w:lang w:val="es-MX"/>
        </w:rPr>
        <w:t>El estudio</w:t>
      </w:r>
      <w:r w:rsidR="00BE6F2F" w:rsidRPr="00CD316C">
        <w:rPr>
          <w:rFonts w:ascii="Arial" w:hAnsi="Arial" w:cs="Arial"/>
          <w:sz w:val="24"/>
          <w:szCs w:val="24"/>
          <w:lang w:val="es-MX"/>
        </w:rPr>
        <w:t xml:space="preserve"> fue realizado a 10</w:t>
      </w:r>
      <w:r w:rsidRPr="00CD316C">
        <w:rPr>
          <w:rFonts w:ascii="Arial" w:hAnsi="Arial" w:cs="Arial"/>
          <w:sz w:val="24"/>
          <w:szCs w:val="24"/>
          <w:lang w:val="es-MX"/>
        </w:rPr>
        <w:t xml:space="preserve">0 </w:t>
      </w:r>
      <w:r w:rsidR="00BE6F2F" w:rsidRPr="00CD316C">
        <w:rPr>
          <w:rFonts w:ascii="Arial" w:hAnsi="Arial" w:cs="Arial"/>
          <w:sz w:val="24"/>
          <w:szCs w:val="24"/>
          <w:lang w:val="es-MX"/>
        </w:rPr>
        <w:t>estudiantes distribuidos entre los grupos TIIED1-1, TIIED1-2, TIIED1-3, TIIED141 y TIIED1-5.</w:t>
      </w:r>
      <w:r w:rsidRPr="00CD316C">
        <w:rPr>
          <w:rFonts w:ascii="Arial" w:hAnsi="Arial" w:cs="Arial"/>
          <w:sz w:val="24"/>
          <w:szCs w:val="24"/>
          <w:lang w:val="es-MX"/>
        </w:rPr>
        <w:t xml:space="preserve"> </w:t>
      </w:r>
      <w:r w:rsidR="00BE6F2F" w:rsidRPr="00CD316C">
        <w:rPr>
          <w:rFonts w:ascii="Arial" w:hAnsi="Arial" w:cs="Arial"/>
          <w:sz w:val="24"/>
          <w:szCs w:val="24"/>
          <w:lang w:val="es-MX"/>
        </w:rPr>
        <w:t>5</w:t>
      </w:r>
      <w:r w:rsidRPr="00CD316C">
        <w:rPr>
          <w:rFonts w:ascii="Arial" w:hAnsi="Arial" w:cs="Arial"/>
          <w:sz w:val="24"/>
          <w:szCs w:val="24"/>
          <w:lang w:val="es-MX"/>
        </w:rPr>
        <w:t>0 de ellos aplicando la estrategia de aprendizaje</w:t>
      </w:r>
      <w:r w:rsidR="00BE6F2F" w:rsidRPr="00CD316C">
        <w:rPr>
          <w:rFonts w:ascii="Arial" w:hAnsi="Arial" w:cs="Arial"/>
          <w:sz w:val="24"/>
          <w:szCs w:val="24"/>
          <w:lang w:val="es-MX"/>
        </w:rPr>
        <w:t xml:space="preserve"> propuesta y los otros 5</w:t>
      </w:r>
      <w:r w:rsidRPr="00CD316C">
        <w:rPr>
          <w:rFonts w:ascii="Arial" w:hAnsi="Arial" w:cs="Arial"/>
          <w:sz w:val="24"/>
          <w:szCs w:val="24"/>
          <w:lang w:val="es-MX"/>
        </w:rPr>
        <w:t xml:space="preserve">0 de la forma metodológica tradicional de </w:t>
      </w:r>
      <w:r w:rsidR="00EF79D0" w:rsidRPr="00CD316C">
        <w:rPr>
          <w:rFonts w:ascii="Arial" w:hAnsi="Arial" w:cs="Arial"/>
          <w:sz w:val="24"/>
          <w:szCs w:val="24"/>
          <w:lang w:val="es-MX"/>
        </w:rPr>
        <w:t>aprendizaje</w:t>
      </w:r>
    </w:p>
    <w:p w:rsidR="00A315B3" w:rsidRPr="00CD316C" w:rsidRDefault="00A315B3" w:rsidP="001A1AE3">
      <w:pPr>
        <w:pStyle w:val="Ttulo2"/>
        <w:jc w:val="both"/>
        <w:rPr>
          <w:rFonts w:ascii="Arial" w:hAnsi="Arial" w:cs="Arial"/>
          <w:sz w:val="24"/>
          <w:szCs w:val="24"/>
          <w:lang w:val="es-MX"/>
        </w:rPr>
      </w:pPr>
    </w:p>
    <w:p w:rsidR="00A315B3" w:rsidRPr="00CD316C" w:rsidRDefault="00A315B3">
      <w:pPr>
        <w:pStyle w:val="Ttulo2"/>
        <w:rPr>
          <w:sz w:val="24"/>
          <w:szCs w:val="24"/>
          <w:lang w:val="es-MX"/>
        </w:rPr>
      </w:pPr>
    </w:p>
    <w:p w:rsidR="00A315B3" w:rsidRDefault="00A315B3">
      <w:pPr>
        <w:pStyle w:val="Ttulo2"/>
        <w:rPr>
          <w:lang w:val="es-MX"/>
        </w:rPr>
      </w:pPr>
    </w:p>
    <w:p w:rsidR="00A315B3" w:rsidRDefault="00A315B3">
      <w:pPr>
        <w:pStyle w:val="Ttulo2"/>
        <w:rPr>
          <w:lang w:val="es-MX"/>
        </w:rPr>
      </w:pPr>
    </w:p>
    <w:p w:rsidR="00A315B3" w:rsidRDefault="00A315B3">
      <w:pPr>
        <w:pStyle w:val="Ttulo2"/>
        <w:rPr>
          <w:lang w:val="es-MX"/>
        </w:rPr>
      </w:pPr>
    </w:p>
    <w:p w:rsidR="00A315B3" w:rsidRDefault="00A315B3">
      <w:pPr>
        <w:pStyle w:val="Ttulo2"/>
        <w:rPr>
          <w:lang w:val="es-MX"/>
        </w:rPr>
      </w:pPr>
    </w:p>
    <w:p w:rsidR="001A1AE3" w:rsidRPr="001A1AE3" w:rsidRDefault="001A1AE3" w:rsidP="001A1AE3">
      <w:pPr>
        <w:rPr>
          <w:lang w:val="es-MX"/>
        </w:rPr>
      </w:pPr>
    </w:p>
    <w:p w:rsidR="00F640AE" w:rsidRDefault="00F640AE" w:rsidP="00F640AE">
      <w:pPr>
        <w:rPr>
          <w:lang w:val="es-MX"/>
        </w:rPr>
      </w:pPr>
    </w:p>
    <w:p w:rsidR="00FA46E8" w:rsidRDefault="00FA46E8" w:rsidP="00F640AE">
      <w:pPr>
        <w:rPr>
          <w:lang w:val="es-MX"/>
        </w:rPr>
      </w:pPr>
    </w:p>
    <w:p w:rsidR="00F640AE" w:rsidRPr="00F640AE" w:rsidRDefault="00F640AE" w:rsidP="00F640AE">
      <w:pPr>
        <w:rPr>
          <w:lang w:val="es-MX"/>
        </w:rPr>
      </w:pPr>
    </w:p>
    <w:p w:rsidR="00592032" w:rsidRPr="00C138E3" w:rsidRDefault="00C138E3">
      <w:pPr>
        <w:pStyle w:val="Ttulo2"/>
        <w:rPr>
          <w:rFonts w:ascii="Arial" w:hAnsi="Arial" w:cs="Arial"/>
          <w:color w:val="auto"/>
          <w:sz w:val="24"/>
          <w:szCs w:val="24"/>
          <w:lang w:val="es-MX"/>
        </w:rPr>
      </w:pPr>
      <w:r w:rsidRPr="00C138E3">
        <w:rPr>
          <w:rFonts w:ascii="Arial" w:hAnsi="Arial" w:cs="Arial"/>
          <w:color w:val="auto"/>
          <w:sz w:val="24"/>
          <w:szCs w:val="24"/>
          <w:lang w:val="es-MX"/>
        </w:rPr>
        <w:t>RESULTADOS</w:t>
      </w:r>
    </w:p>
    <w:p w:rsidR="00A315B3" w:rsidRDefault="00A315B3" w:rsidP="00A315B3">
      <w:pPr>
        <w:rPr>
          <w:lang w:val="es-MX"/>
        </w:rPr>
      </w:pPr>
    </w:p>
    <w:p w:rsidR="00A937A0" w:rsidRPr="00CD316C" w:rsidRDefault="00F025BA" w:rsidP="00C23A19">
      <w:pPr>
        <w:jc w:val="both"/>
        <w:rPr>
          <w:rFonts w:ascii="Arial" w:hAnsi="Arial" w:cs="Arial"/>
          <w:sz w:val="24"/>
          <w:szCs w:val="24"/>
          <w:lang w:val="es-MX"/>
        </w:rPr>
      </w:pPr>
      <w:r w:rsidRPr="00CD316C">
        <w:rPr>
          <w:rFonts w:ascii="Arial" w:hAnsi="Arial" w:cs="Arial"/>
          <w:sz w:val="24"/>
          <w:szCs w:val="24"/>
          <w:lang w:val="es-MX"/>
        </w:rPr>
        <w:t xml:space="preserve">Una vez realizado la explicación </w:t>
      </w:r>
      <w:r w:rsidR="00A937A0" w:rsidRPr="00CD316C">
        <w:rPr>
          <w:rFonts w:ascii="Arial" w:hAnsi="Arial" w:cs="Arial"/>
          <w:sz w:val="24"/>
          <w:szCs w:val="24"/>
          <w:lang w:val="es-MX"/>
        </w:rPr>
        <w:t>teórica</w:t>
      </w:r>
      <w:r w:rsidRPr="00CD316C">
        <w:rPr>
          <w:rFonts w:ascii="Arial" w:hAnsi="Arial" w:cs="Arial"/>
          <w:sz w:val="24"/>
          <w:szCs w:val="24"/>
          <w:lang w:val="es-MX"/>
        </w:rPr>
        <w:t xml:space="preserve"> del modelo de caja y </w:t>
      </w:r>
      <w:r w:rsidR="008D4DE4" w:rsidRPr="00CD316C">
        <w:rPr>
          <w:rFonts w:ascii="Arial" w:hAnsi="Arial" w:cs="Arial"/>
          <w:sz w:val="24"/>
          <w:szCs w:val="24"/>
          <w:lang w:val="es-MX"/>
        </w:rPr>
        <w:t xml:space="preserve">su aplicación en los elementos HTML se procede a que lo alumnos apliquen esos conocimientos para que no tengan que esperar a realizar un sitio web para ver los resultados y por eso se hace un Mario </w:t>
      </w:r>
      <w:proofErr w:type="spellStart"/>
      <w:r w:rsidR="008D4DE4" w:rsidRPr="00CD316C">
        <w:rPr>
          <w:rFonts w:ascii="Arial" w:hAnsi="Arial" w:cs="Arial"/>
          <w:sz w:val="24"/>
          <w:szCs w:val="24"/>
          <w:lang w:val="es-MX"/>
        </w:rPr>
        <w:t>Bros</w:t>
      </w:r>
      <w:proofErr w:type="spellEnd"/>
      <w:r w:rsidR="008D4DE4" w:rsidRPr="00CD316C">
        <w:rPr>
          <w:rFonts w:ascii="Arial" w:hAnsi="Arial" w:cs="Arial"/>
          <w:sz w:val="24"/>
          <w:szCs w:val="24"/>
          <w:lang w:val="es-MX"/>
        </w:rPr>
        <w:t>. Ese proceso se muestra en la figura 4.</w:t>
      </w:r>
    </w:p>
    <w:p w:rsidR="00A937A0" w:rsidRDefault="00A937A0" w:rsidP="00A937A0">
      <w:pPr>
        <w:pStyle w:val="NormalWeb"/>
        <w:jc w:val="center"/>
      </w:pPr>
      <w:r>
        <w:rPr>
          <w:noProof/>
        </w:rPr>
        <w:drawing>
          <wp:inline distT="0" distB="0" distL="0" distR="0">
            <wp:extent cx="5639022" cy="2202180"/>
            <wp:effectExtent l="0" t="0" r="0" b="7620"/>
            <wp:docPr id="10" name="Imagen 10" descr="C:\Users\roanm\Downloads\vcvcvcvc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roanm\Downloads\vcvcvcvcc.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644584" cy="2204352"/>
                    </a:xfrm>
                    <a:prstGeom prst="rect">
                      <a:avLst/>
                    </a:prstGeom>
                    <a:noFill/>
                    <a:ln>
                      <a:noFill/>
                    </a:ln>
                  </pic:spPr>
                </pic:pic>
              </a:graphicData>
            </a:graphic>
          </wp:inline>
        </w:drawing>
      </w:r>
    </w:p>
    <w:p w:rsidR="00A937A0" w:rsidRPr="007936FC" w:rsidRDefault="00A937A0" w:rsidP="00A937A0">
      <w:pPr>
        <w:pStyle w:val="NormalWeb"/>
        <w:jc w:val="center"/>
        <w:rPr>
          <w:rFonts w:ascii="Arial" w:hAnsi="Arial" w:cs="Arial"/>
          <w:i/>
          <w:sz w:val="20"/>
          <w:szCs w:val="20"/>
        </w:rPr>
      </w:pPr>
      <w:r w:rsidRPr="007936FC">
        <w:rPr>
          <w:rStyle w:val="Textoennegrita"/>
          <w:rFonts w:ascii="Arial" w:hAnsi="Arial" w:cs="Arial"/>
          <w:b w:val="0"/>
          <w:i/>
          <w:sz w:val="20"/>
          <w:szCs w:val="20"/>
        </w:rPr>
        <w:t>Figura 4.</w:t>
      </w:r>
      <w:r w:rsidRPr="007936FC">
        <w:rPr>
          <w:rFonts w:ascii="Arial" w:hAnsi="Arial" w:cs="Arial"/>
          <w:i/>
          <w:sz w:val="20"/>
          <w:szCs w:val="20"/>
        </w:rPr>
        <w:t xml:space="preserve"> Mario </w:t>
      </w:r>
      <w:proofErr w:type="spellStart"/>
      <w:r w:rsidRPr="007936FC">
        <w:rPr>
          <w:rFonts w:ascii="Arial" w:hAnsi="Arial" w:cs="Arial"/>
          <w:i/>
          <w:sz w:val="20"/>
          <w:szCs w:val="20"/>
        </w:rPr>
        <w:t>Bros</w:t>
      </w:r>
      <w:proofErr w:type="spellEnd"/>
      <w:r w:rsidRPr="007936FC">
        <w:rPr>
          <w:rFonts w:ascii="Arial" w:hAnsi="Arial" w:cs="Arial"/>
          <w:i/>
          <w:sz w:val="20"/>
          <w:szCs w:val="20"/>
        </w:rPr>
        <w:t xml:space="preserve"> analizado navegador Mozilla. </w:t>
      </w:r>
      <w:r w:rsidRPr="007936FC">
        <w:rPr>
          <w:rStyle w:val="nfasis"/>
          <w:rFonts w:ascii="Arial" w:hAnsi="Arial" w:cs="Arial"/>
          <w:i w:val="0"/>
          <w:sz w:val="20"/>
          <w:szCs w:val="20"/>
        </w:rPr>
        <w:t>Fuente: Elaboración propia en Sublime Text (2025).</w:t>
      </w:r>
    </w:p>
    <w:p w:rsidR="00A315B3" w:rsidRPr="00A315B3" w:rsidRDefault="00A315B3" w:rsidP="00A315B3">
      <w:pPr>
        <w:rPr>
          <w:lang w:val="es-MX"/>
        </w:rPr>
      </w:pPr>
    </w:p>
    <w:p w:rsidR="00433790" w:rsidRPr="00CD316C" w:rsidRDefault="008D4DE4" w:rsidP="008D4DE4">
      <w:pPr>
        <w:jc w:val="both"/>
        <w:rPr>
          <w:rFonts w:ascii="Arial" w:hAnsi="Arial" w:cs="Arial"/>
          <w:sz w:val="24"/>
          <w:szCs w:val="24"/>
          <w:lang w:val="es-MX"/>
        </w:rPr>
      </w:pPr>
      <w:r w:rsidRPr="00CD316C">
        <w:rPr>
          <w:rFonts w:ascii="Arial" w:hAnsi="Arial" w:cs="Arial"/>
          <w:sz w:val="24"/>
          <w:szCs w:val="24"/>
          <w:lang w:val="es-MX"/>
        </w:rPr>
        <w:t xml:space="preserve">Al final el resultado es un Mario </w:t>
      </w:r>
      <w:proofErr w:type="spellStart"/>
      <w:r w:rsidRPr="00CD316C">
        <w:rPr>
          <w:rFonts w:ascii="Arial" w:hAnsi="Arial" w:cs="Arial"/>
          <w:sz w:val="24"/>
          <w:szCs w:val="24"/>
          <w:lang w:val="es-MX"/>
        </w:rPr>
        <w:t>Bros</w:t>
      </w:r>
      <w:proofErr w:type="spellEnd"/>
      <w:r w:rsidRPr="00CD316C">
        <w:rPr>
          <w:rFonts w:ascii="Arial" w:hAnsi="Arial" w:cs="Arial"/>
          <w:sz w:val="24"/>
          <w:szCs w:val="24"/>
          <w:lang w:val="es-MX"/>
        </w:rPr>
        <w:t xml:space="preserve"> como se muestra en la figura 5.</w:t>
      </w:r>
    </w:p>
    <w:p w:rsidR="00433790" w:rsidRDefault="00433790" w:rsidP="00A315B3">
      <w:pPr>
        <w:pStyle w:val="NormalWeb"/>
        <w:jc w:val="center"/>
      </w:pPr>
      <w:r>
        <w:rPr>
          <w:noProof/>
        </w:rPr>
        <w:drawing>
          <wp:inline distT="0" distB="0" distL="0" distR="0">
            <wp:extent cx="2819400" cy="2622615"/>
            <wp:effectExtent l="0" t="0" r="0" b="6350"/>
            <wp:docPr id="8" name="Imagen 8" descr="C:\Users\roanm\Downloads\Screenshot 2025-10-15 at 17-08-55 .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roanm\Downloads\Screenshot 2025-10-15 at 17-08-55 .p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19400" cy="2622615"/>
                    </a:xfrm>
                    <a:prstGeom prst="rect">
                      <a:avLst/>
                    </a:prstGeom>
                    <a:noFill/>
                    <a:ln>
                      <a:noFill/>
                    </a:ln>
                  </pic:spPr>
                </pic:pic>
              </a:graphicData>
            </a:graphic>
          </wp:inline>
        </w:drawing>
      </w:r>
    </w:p>
    <w:p w:rsidR="00433790" w:rsidRPr="007936FC" w:rsidRDefault="00433790" w:rsidP="00433790">
      <w:pPr>
        <w:pStyle w:val="NormalWeb"/>
        <w:jc w:val="center"/>
        <w:rPr>
          <w:rFonts w:ascii="Arial" w:hAnsi="Arial" w:cs="Arial"/>
          <w:i/>
          <w:sz w:val="20"/>
          <w:szCs w:val="20"/>
        </w:rPr>
      </w:pPr>
      <w:r w:rsidRPr="007936FC">
        <w:rPr>
          <w:rStyle w:val="Textoennegrita"/>
          <w:rFonts w:ascii="Arial" w:hAnsi="Arial" w:cs="Arial"/>
          <w:b w:val="0"/>
          <w:i/>
          <w:sz w:val="20"/>
          <w:szCs w:val="20"/>
        </w:rPr>
        <w:lastRenderedPageBreak/>
        <w:t>Figura</w:t>
      </w:r>
      <w:r w:rsidR="00A937A0" w:rsidRPr="007936FC">
        <w:rPr>
          <w:rStyle w:val="Textoennegrita"/>
          <w:rFonts w:ascii="Arial" w:hAnsi="Arial" w:cs="Arial"/>
          <w:b w:val="0"/>
          <w:i/>
          <w:sz w:val="20"/>
          <w:szCs w:val="20"/>
        </w:rPr>
        <w:t xml:space="preserve"> 5</w:t>
      </w:r>
      <w:r w:rsidRPr="007936FC">
        <w:rPr>
          <w:rStyle w:val="Textoennegrita"/>
          <w:rFonts w:ascii="Arial" w:hAnsi="Arial" w:cs="Arial"/>
          <w:b w:val="0"/>
          <w:i/>
          <w:sz w:val="20"/>
          <w:szCs w:val="20"/>
        </w:rPr>
        <w:t>.</w:t>
      </w:r>
      <w:r w:rsidRPr="007936FC">
        <w:rPr>
          <w:rFonts w:ascii="Arial" w:hAnsi="Arial" w:cs="Arial"/>
          <w:i/>
          <w:sz w:val="20"/>
          <w:szCs w:val="20"/>
        </w:rPr>
        <w:t xml:space="preserve"> Mario </w:t>
      </w:r>
      <w:proofErr w:type="spellStart"/>
      <w:r w:rsidRPr="007936FC">
        <w:rPr>
          <w:rFonts w:ascii="Arial" w:hAnsi="Arial" w:cs="Arial"/>
          <w:i/>
          <w:sz w:val="20"/>
          <w:szCs w:val="20"/>
        </w:rPr>
        <w:t>Bros</w:t>
      </w:r>
      <w:proofErr w:type="spellEnd"/>
      <w:r w:rsidRPr="007936FC">
        <w:rPr>
          <w:rFonts w:ascii="Arial" w:hAnsi="Arial" w:cs="Arial"/>
          <w:i/>
          <w:sz w:val="20"/>
          <w:szCs w:val="20"/>
        </w:rPr>
        <w:t xml:space="preserve"> desde navegador Mozilla. </w:t>
      </w:r>
      <w:r w:rsidRPr="007936FC">
        <w:rPr>
          <w:rStyle w:val="nfasis"/>
          <w:rFonts w:ascii="Arial" w:hAnsi="Arial" w:cs="Arial"/>
          <w:i w:val="0"/>
          <w:sz w:val="20"/>
          <w:szCs w:val="20"/>
        </w:rPr>
        <w:t>Fuente: Elaboración propia en Sublime Text (2025).</w:t>
      </w:r>
    </w:p>
    <w:p w:rsidR="00433790" w:rsidRPr="00460726" w:rsidRDefault="00C23A19" w:rsidP="00C23A19">
      <w:pPr>
        <w:jc w:val="both"/>
        <w:rPr>
          <w:rFonts w:ascii="Arial" w:hAnsi="Arial" w:cs="Arial"/>
          <w:sz w:val="24"/>
          <w:szCs w:val="24"/>
          <w:lang w:val="es-MX"/>
        </w:rPr>
      </w:pPr>
      <w:r w:rsidRPr="00460726">
        <w:rPr>
          <w:rFonts w:ascii="Arial" w:hAnsi="Arial" w:cs="Arial"/>
          <w:sz w:val="24"/>
          <w:szCs w:val="24"/>
          <w:lang w:val="es-MX"/>
        </w:rPr>
        <w:t xml:space="preserve">Otra actividad más avanzada es proceder con la realización de una Tabla Periódica de los Elementos. A diferencia de la anterior aquí hay  más elementos div que se podrían ver como los cuadros y hay texto, en el Mario </w:t>
      </w:r>
      <w:proofErr w:type="spellStart"/>
      <w:r w:rsidRPr="00460726">
        <w:rPr>
          <w:rFonts w:ascii="Arial" w:hAnsi="Arial" w:cs="Arial"/>
          <w:sz w:val="24"/>
          <w:szCs w:val="24"/>
          <w:lang w:val="es-MX"/>
        </w:rPr>
        <w:t>Bros</w:t>
      </w:r>
      <w:proofErr w:type="spellEnd"/>
      <w:r w:rsidRPr="00460726">
        <w:rPr>
          <w:rFonts w:ascii="Arial" w:hAnsi="Arial" w:cs="Arial"/>
          <w:sz w:val="24"/>
          <w:szCs w:val="24"/>
          <w:lang w:val="es-MX"/>
        </w:rPr>
        <w:t xml:space="preserve"> no, por lo que la dificultad  es considerablemente mayor. Ver la figura 6 para  observar el proceso.</w:t>
      </w:r>
    </w:p>
    <w:p w:rsidR="00A315B3" w:rsidRDefault="00A315B3" w:rsidP="00433790">
      <w:pPr>
        <w:pStyle w:val="NormalWeb"/>
      </w:pPr>
    </w:p>
    <w:p w:rsidR="00A937A0" w:rsidRDefault="00A937A0" w:rsidP="00A937A0">
      <w:pPr>
        <w:pStyle w:val="NormalWeb"/>
      </w:pPr>
      <w:r>
        <w:rPr>
          <w:noProof/>
        </w:rPr>
        <w:drawing>
          <wp:inline distT="0" distB="0" distL="0" distR="0">
            <wp:extent cx="5465300" cy="1973580"/>
            <wp:effectExtent l="0" t="0" r="2540" b="7620"/>
            <wp:docPr id="11" name="Imagen 11" descr="C:\Users\roanm\Downloads\1212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roanm\Downloads\121212.p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466569" cy="1974038"/>
                    </a:xfrm>
                    <a:prstGeom prst="rect">
                      <a:avLst/>
                    </a:prstGeom>
                    <a:noFill/>
                    <a:ln>
                      <a:noFill/>
                    </a:ln>
                  </pic:spPr>
                </pic:pic>
              </a:graphicData>
            </a:graphic>
          </wp:inline>
        </w:drawing>
      </w:r>
    </w:p>
    <w:p w:rsidR="00A937A0" w:rsidRPr="007936FC" w:rsidRDefault="00C23A19" w:rsidP="00A937A0">
      <w:pPr>
        <w:pStyle w:val="NormalWeb"/>
        <w:jc w:val="center"/>
        <w:rPr>
          <w:rFonts w:ascii="Arial" w:hAnsi="Arial" w:cs="Arial"/>
          <w:i/>
          <w:sz w:val="20"/>
          <w:szCs w:val="20"/>
        </w:rPr>
      </w:pPr>
      <w:r>
        <w:rPr>
          <w:rStyle w:val="Textoennegrita"/>
          <w:rFonts w:ascii="Arial" w:hAnsi="Arial" w:cs="Arial"/>
          <w:b w:val="0"/>
          <w:i/>
          <w:sz w:val="20"/>
          <w:szCs w:val="20"/>
        </w:rPr>
        <w:t>Figura 6</w:t>
      </w:r>
      <w:r w:rsidR="00A937A0" w:rsidRPr="007936FC">
        <w:rPr>
          <w:rStyle w:val="Textoennegrita"/>
          <w:rFonts w:ascii="Arial" w:hAnsi="Arial" w:cs="Arial"/>
          <w:b w:val="0"/>
          <w:i/>
          <w:sz w:val="20"/>
          <w:szCs w:val="20"/>
        </w:rPr>
        <w:t>.</w:t>
      </w:r>
      <w:r w:rsidR="00A937A0" w:rsidRPr="007936FC">
        <w:rPr>
          <w:rFonts w:ascii="Arial" w:hAnsi="Arial" w:cs="Arial"/>
          <w:i/>
          <w:sz w:val="20"/>
          <w:szCs w:val="20"/>
        </w:rPr>
        <w:t xml:space="preserve"> Tabla Periódica de los elementos analizada  navegador Mozilla. </w:t>
      </w:r>
      <w:r w:rsidR="00A937A0" w:rsidRPr="007936FC">
        <w:rPr>
          <w:rStyle w:val="nfasis"/>
          <w:rFonts w:ascii="Arial" w:hAnsi="Arial" w:cs="Arial"/>
          <w:i w:val="0"/>
          <w:sz w:val="20"/>
          <w:szCs w:val="20"/>
        </w:rPr>
        <w:t>Fuente: Elaboración propia en Sublime Text (2025).</w:t>
      </w:r>
    </w:p>
    <w:p w:rsidR="00A315B3" w:rsidRDefault="00A315B3" w:rsidP="00433790">
      <w:pPr>
        <w:pStyle w:val="NormalWeb"/>
      </w:pPr>
    </w:p>
    <w:p w:rsidR="00C23A19" w:rsidRPr="00460726" w:rsidRDefault="00C23A19" w:rsidP="00C23A19">
      <w:pPr>
        <w:jc w:val="both"/>
        <w:rPr>
          <w:rFonts w:ascii="Arial" w:hAnsi="Arial" w:cs="Arial"/>
          <w:sz w:val="24"/>
          <w:szCs w:val="24"/>
          <w:lang w:val="es-MX"/>
        </w:rPr>
      </w:pPr>
      <w:r w:rsidRPr="00460726">
        <w:rPr>
          <w:rFonts w:ascii="Arial" w:hAnsi="Arial" w:cs="Arial"/>
          <w:sz w:val="24"/>
          <w:szCs w:val="24"/>
          <w:lang w:val="es-MX"/>
        </w:rPr>
        <w:t xml:space="preserve">Al final el resultado es </w:t>
      </w:r>
      <w:r w:rsidRPr="00460726">
        <w:rPr>
          <w:rFonts w:ascii="Arial" w:hAnsi="Arial" w:cs="Arial"/>
          <w:sz w:val="24"/>
          <w:szCs w:val="24"/>
          <w:lang w:val="es-MX"/>
        </w:rPr>
        <w:t>la Tabla Periódica de los Elementos como se muestra en la figura 7</w:t>
      </w:r>
      <w:r w:rsidRPr="00460726">
        <w:rPr>
          <w:rFonts w:ascii="Arial" w:hAnsi="Arial" w:cs="Arial"/>
          <w:sz w:val="24"/>
          <w:szCs w:val="24"/>
          <w:lang w:val="es-MX"/>
        </w:rPr>
        <w:t>.</w:t>
      </w:r>
    </w:p>
    <w:p w:rsidR="00433790" w:rsidRDefault="00A315B3" w:rsidP="00A315B3">
      <w:pPr>
        <w:jc w:val="center"/>
      </w:pPr>
      <w:r w:rsidRPr="00A315B3">
        <w:rPr>
          <w:noProof/>
          <w:lang w:val="es-MX" w:eastAsia="es-MX"/>
        </w:rPr>
        <w:lastRenderedPageBreak/>
        <w:drawing>
          <wp:inline distT="0" distB="0" distL="0" distR="0" wp14:anchorId="0F46EFF8" wp14:editId="2F70C1CE">
            <wp:extent cx="5044440" cy="3210600"/>
            <wp:effectExtent l="0" t="0" r="3810" b="8890"/>
            <wp:docPr id="9" name="Imagen 9" descr="C:\Users\roanm\Downloads\Screenshot 2025-10-19 at 17-46-07 Tabla Periodica.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C:\Users\roanm\Downloads\Screenshot 2025-10-19 at 17-46-07 Tabla Periodica.p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048625" cy="3213263"/>
                    </a:xfrm>
                    <a:prstGeom prst="rect">
                      <a:avLst/>
                    </a:prstGeom>
                    <a:noFill/>
                    <a:ln>
                      <a:noFill/>
                    </a:ln>
                  </pic:spPr>
                </pic:pic>
              </a:graphicData>
            </a:graphic>
          </wp:inline>
        </w:drawing>
      </w:r>
    </w:p>
    <w:p w:rsidR="00433790" w:rsidRDefault="00433790" w:rsidP="00433790">
      <w:pPr>
        <w:pStyle w:val="NormalWeb"/>
        <w:jc w:val="center"/>
        <w:rPr>
          <w:rStyle w:val="nfasis"/>
          <w:rFonts w:ascii="Arial" w:hAnsi="Arial" w:cs="Arial"/>
          <w:i w:val="0"/>
          <w:sz w:val="20"/>
          <w:szCs w:val="20"/>
        </w:rPr>
      </w:pPr>
      <w:r w:rsidRPr="007936FC">
        <w:rPr>
          <w:rStyle w:val="Textoennegrita"/>
          <w:rFonts w:ascii="Arial" w:hAnsi="Arial" w:cs="Arial"/>
          <w:b w:val="0"/>
          <w:i/>
          <w:sz w:val="20"/>
          <w:szCs w:val="20"/>
        </w:rPr>
        <w:t>Figura</w:t>
      </w:r>
      <w:r w:rsidR="00C23A19">
        <w:rPr>
          <w:rStyle w:val="Textoennegrita"/>
          <w:rFonts w:ascii="Arial" w:hAnsi="Arial" w:cs="Arial"/>
          <w:b w:val="0"/>
          <w:i/>
          <w:sz w:val="20"/>
          <w:szCs w:val="20"/>
        </w:rPr>
        <w:t xml:space="preserve"> 7</w:t>
      </w:r>
      <w:r w:rsidRPr="007936FC">
        <w:rPr>
          <w:rStyle w:val="Textoennegrita"/>
          <w:rFonts w:ascii="Arial" w:hAnsi="Arial" w:cs="Arial"/>
          <w:b w:val="0"/>
          <w:i/>
          <w:sz w:val="20"/>
          <w:szCs w:val="20"/>
        </w:rPr>
        <w:t>.</w:t>
      </w:r>
      <w:r w:rsidRPr="007936FC">
        <w:rPr>
          <w:rFonts w:ascii="Arial" w:hAnsi="Arial" w:cs="Arial"/>
          <w:i/>
          <w:sz w:val="20"/>
          <w:szCs w:val="20"/>
        </w:rPr>
        <w:t xml:space="preserve"> Tabla Periódica de los elementos desde navegador Mozilla. </w:t>
      </w:r>
      <w:r w:rsidRPr="007936FC">
        <w:rPr>
          <w:rStyle w:val="nfasis"/>
          <w:rFonts w:ascii="Arial" w:hAnsi="Arial" w:cs="Arial"/>
          <w:i w:val="0"/>
          <w:sz w:val="20"/>
          <w:szCs w:val="20"/>
        </w:rPr>
        <w:t>Fuente: Elaboración propia en Sublime Text (2025).</w:t>
      </w:r>
    </w:p>
    <w:p w:rsidR="00C23A19" w:rsidRPr="00460726" w:rsidRDefault="001D35CD" w:rsidP="001D35CD">
      <w:pPr>
        <w:pStyle w:val="NormalWeb"/>
        <w:jc w:val="both"/>
        <w:rPr>
          <w:rStyle w:val="nfasis"/>
          <w:rFonts w:ascii="Arial" w:hAnsi="Arial" w:cs="Arial"/>
          <w:i w:val="0"/>
        </w:rPr>
      </w:pPr>
      <w:r w:rsidRPr="00460726">
        <w:rPr>
          <w:rStyle w:val="nfasis"/>
          <w:rFonts w:ascii="Arial" w:hAnsi="Arial" w:cs="Arial"/>
          <w:i w:val="0"/>
        </w:rPr>
        <w:t>A continuación se muestra la figura 8 que muestra los resultados del promedio de las calificaciones al evaluar el tema de modelo de cajas.</w:t>
      </w:r>
    </w:p>
    <w:p w:rsidR="00C23A19" w:rsidRPr="007936FC" w:rsidRDefault="00C23A19" w:rsidP="00433790">
      <w:pPr>
        <w:pStyle w:val="NormalWeb"/>
        <w:jc w:val="center"/>
        <w:rPr>
          <w:rFonts w:ascii="Arial" w:hAnsi="Arial" w:cs="Arial"/>
          <w:i/>
          <w:sz w:val="20"/>
          <w:szCs w:val="20"/>
        </w:rPr>
      </w:pPr>
    </w:p>
    <w:p w:rsidR="00F640AE" w:rsidRDefault="00F640AE" w:rsidP="00F640AE">
      <w:pPr>
        <w:pStyle w:val="NormalWeb"/>
        <w:jc w:val="center"/>
      </w:pPr>
      <w:r>
        <w:rPr>
          <w:noProof/>
        </w:rPr>
        <w:drawing>
          <wp:inline distT="0" distB="0" distL="0" distR="0" wp14:anchorId="78911DDA" wp14:editId="7233337F">
            <wp:extent cx="5308301" cy="2606040"/>
            <wp:effectExtent l="0" t="0" r="6985" b="3810"/>
            <wp:docPr id="5" name="Imagen 5" descr="C:\Users\roanm\Downloads\output.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roanm\Downloads\output.pn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316231" cy="2609933"/>
                    </a:xfrm>
                    <a:prstGeom prst="rect">
                      <a:avLst/>
                    </a:prstGeom>
                    <a:noFill/>
                    <a:ln>
                      <a:noFill/>
                    </a:ln>
                  </pic:spPr>
                </pic:pic>
              </a:graphicData>
            </a:graphic>
          </wp:inline>
        </w:drawing>
      </w:r>
    </w:p>
    <w:p w:rsidR="00F640AE" w:rsidRPr="007936FC" w:rsidRDefault="00C23A19" w:rsidP="00F640AE">
      <w:pPr>
        <w:jc w:val="center"/>
        <w:rPr>
          <w:rStyle w:val="nfasis"/>
          <w:rFonts w:ascii="Arial" w:hAnsi="Arial" w:cs="Arial"/>
          <w:i w:val="0"/>
          <w:sz w:val="20"/>
          <w:szCs w:val="20"/>
          <w:lang w:val="es-MX"/>
        </w:rPr>
      </w:pPr>
      <w:r>
        <w:rPr>
          <w:rStyle w:val="Textoennegrita"/>
          <w:rFonts w:ascii="Arial" w:hAnsi="Arial" w:cs="Arial"/>
          <w:b w:val="0"/>
          <w:i/>
          <w:sz w:val="20"/>
          <w:szCs w:val="20"/>
          <w:lang w:val="es-MX"/>
        </w:rPr>
        <w:t>Figura 8</w:t>
      </w:r>
      <w:r w:rsidR="00F640AE" w:rsidRPr="007936FC">
        <w:rPr>
          <w:rStyle w:val="Textoennegrita"/>
          <w:rFonts w:ascii="Arial" w:hAnsi="Arial" w:cs="Arial"/>
          <w:b w:val="0"/>
          <w:i/>
          <w:sz w:val="20"/>
          <w:szCs w:val="20"/>
          <w:lang w:val="es-MX"/>
        </w:rPr>
        <w:t>.</w:t>
      </w:r>
      <w:r w:rsidR="00F640AE" w:rsidRPr="007936FC">
        <w:rPr>
          <w:rFonts w:ascii="Arial" w:hAnsi="Arial" w:cs="Arial"/>
          <w:b/>
          <w:i/>
          <w:sz w:val="20"/>
          <w:szCs w:val="20"/>
          <w:lang w:val="es-MX"/>
        </w:rPr>
        <w:t xml:space="preserve"> </w:t>
      </w:r>
      <w:r w:rsidR="00F640AE" w:rsidRPr="007936FC">
        <w:rPr>
          <w:rFonts w:ascii="Arial" w:hAnsi="Arial" w:cs="Arial"/>
          <w:i/>
          <w:sz w:val="20"/>
          <w:szCs w:val="20"/>
          <w:lang w:val="es-MX"/>
        </w:rPr>
        <w:t>Resultados comparativos del aprendizaje del modelo de cajas en CSS.</w:t>
      </w:r>
      <w:r w:rsidR="00F640AE" w:rsidRPr="007936FC">
        <w:rPr>
          <w:rFonts w:ascii="Arial" w:hAnsi="Arial" w:cs="Arial"/>
          <w:i/>
          <w:sz w:val="20"/>
          <w:szCs w:val="20"/>
          <w:lang w:val="es-MX"/>
        </w:rPr>
        <w:br/>
      </w:r>
      <w:r w:rsidR="00F640AE" w:rsidRPr="007936FC">
        <w:rPr>
          <w:rStyle w:val="nfasis"/>
          <w:rFonts w:ascii="Arial" w:hAnsi="Arial" w:cs="Arial"/>
          <w:i w:val="0"/>
          <w:sz w:val="20"/>
          <w:szCs w:val="20"/>
          <w:lang w:val="es-MX"/>
        </w:rPr>
        <w:t>Fuente: Elaboración propia (2025).</w:t>
      </w:r>
    </w:p>
    <w:p w:rsidR="00F640AE" w:rsidRPr="00B731CB" w:rsidRDefault="00F640AE" w:rsidP="00F640AE">
      <w:pPr>
        <w:jc w:val="center"/>
        <w:rPr>
          <w:lang w:val="es-MX"/>
        </w:rPr>
      </w:pPr>
    </w:p>
    <w:p w:rsidR="00F640AE" w:rsidRPr="00D4281C" w:rsidRDefault="00F640AE" w:rsidP="001D35CD">
      <w:pPr>
        <w:jc w:val="both"/>
        <w:rPr>
          <w:rFonts w:ascii="Arial" w:hAnsi="Arial" w:cs="Arial"/>
          <w:sz w:val="24"/>
          <w:szCs w:val="24"/>
          <w:lang w:val="es-MX"/>
        </w:rPr>
      </w:pPr>
      <w:r w:rsidRPr="00D4281C">
        <w:rPr>
          <w:rFonts w:ascii="Arial" w:hAnsi="Arial" w:cs="Arial"/>
          <w:sz w:val="24"/>
          <w:szCs w:val="24"/>
          <w:lang w:val="es-MX"/>
        </w:rPr>
        <w:lastRenderedPageBreak/>
        <w:t>La gráfica muestra la comparación del promedio de calificaciones obtenidas por dos grupos de 50 estudiant</w:t>
      </w:r>
      <w:bookmarkStart w:id="0" w:name="_GoBack"/>
      <w:bookmarkEnd w:id="0"/>
      <w:r w:rsidRPr="00D4281C">
        <w:rPr>
          <w:rFonts w:ascii="Arial" w:hAnsi="Arial" w:cs="Arial"/>
          <w:sz w:val="24"/>
          <w:szCs w:val="24"/>
          <w:lang w:val="es-MX"/>
        </w:rPr>
        <w:t xml:space="preserve">es cada uno, durante la actividad de aprendizaje del </w:t>
      </w:r>
      <w:r w:rsidRPr="00D4281C">
        <w:rPr>
          <w:rStyle w:val="Textoennegrita"/>
          <w:rFonts w:ascii="Arial" w:hAnsi="Arial" w:cs="Arial"/>
          <w:sz w:val="24"/>
          <w:szCs w:val="24"/>
          <w:lang w:val="es-MX"/>
        </w:rPr>
        <w:t>modelo de cajas en CSS</w:t>
      </w:r>
      <w:r w:rsidRPr="00D4281C">
        <w:rPr>
          <w:rFonts w:ascii="Arial" w:hAnsi="Arial" w:cs="Arial"/>
          <w:sz w:val="24"/>
          <w:szCs w:val="24"/>
          <w:lang w:val="es-MX"/>
        </w:rPr>
        <w:t xml:space="preserve">. El primer grupo aplicó la </w:t>
      </w:r>
      <w:r w:rsidRPr="00D4281C">
        <w:rPr>
          <w:rStyle w:val="Textoennegrita"/>
          <w:rFonts w:ascii="Arial" w:hAnsi="Arial" w:cs="Arial"/>
          <w:sz w:val="24"/>
          <w:szCs w:val="24"/>
          <w:lang w:val="es-MX"/>
        </w:rPr>
        <w:t>metodología visual y lúdica</w:t>
      </w:r>
      <w:r w:rsidRPr="00D4281C">
        <w:rPr>
          <w:rFonts w:ascii="Arial" w:hAnsi="Arial" w:cs="Arial"/>
          <w:sz w:val="24"/>
          <w:szCs w:val="24"/>
          <w:lang w:val="es-MX"/>
        </w:rPr>
        <w:t xml:space="preserve"> propuesta por el profesor —basada en la creación de figuras y personajes y la tabla periódica e los </w:t>
      </w:r>
      <w:proofErr w:type="spellStart"/>
      <w:r w:rsidRPr="00D4281C">
        <w:rPr>
          <w:rFonts w:ascii="Arial" w:hAnsi="Arial" w:cs="Arial"/>
          <w:sz w:val="24"/>
          <w:szCs w:val="24"/>
          <w:lang w:val="es-MX"/>
        </w:rPr>
        <w:t>elemtos</w:t>
      </w:r>
      <w:proofErr w:type="spellEnd"/>
      <w:r w:rsidRPr="00D4281C">
        <w:rPr>
          <w:rFonts w:ascii="Arial" w:hAnsi="Arial" w:cs="Arial"/>
          <w:sz w:val="24"/>
          <w:szCs w:val="24"/>
          <w:lang w:val="es-MX"/>
        </w:rPr>
        <w:t xml:space="preserve">  con etiquetas </w:t>
      </w:r>
      <w:r w:rsidRPr="00D4281C">
        <w:rPr>
          <w:rStyle w:val="CdigoHTML"/>
          <w:rFonts w:ascii="Arial" w:eastAsiaTheme="minorEastAsia" w:hAnsi="Arial" w:cs="Arial"/>
          <w:sz w:val="24"/>
          <w:szCs w:val="24"/>
          <w:lang w:val="es-MX"/>
        </w:rPr>
        <w:t>&lt;div&gt;</w:t>
      </w:r>
      <w:r w:rsidRPr="00D4281C">
        <w:rPr>
          <w:rFonts w:ascii="Arial" w:hAnsi="Arial" w:cs="Arial"/>
          <w:sz w:val="24"/>
          <w:szCs w:val="24"/>
          <w:lang w:val="es-MX"/>
        </w:rPr>
        <w:t>—, mientras que el segundo grupo siguió un enfoque tradicional donde el resultado de aplicar ese conocimiento es directamente haciendo sitios web aplicando otros temas para poder realizarlos y eso dificulta detectar que temas hay que reforzar cuando los resultados de aprovechamiento son no aprobatorios.</w:t>
      </w:r>
    </w:p>
    <w:p w:rsidR="00A315B3" w:rsidRPr="00D4281C" w:rsidRDefault="00A315B3" w:rsidP="001D35CD">
      <w:pPr>
        <w:jc w:val="both"/>
        <w:rPr>
          <w:rFonts w:ascii="Arial" w:hAnsi="Arial" w:cs="Arial"/>
          <w:sz w:val="24"/>
          <w:szCs w:val="24"/>
          <w:lang w:val="es-MX"/>
        </w:rPr>
      </w:pPr>
    </w:p>
    <w:p w:rsidR="00592032" w:rsidRPr="00D4281C" w:rsidRDefault="007758BE" w:rsidP="001D35CD">
      <w:pPr>
        <w:jc w:val="both"/>
        <w:rPr>
          <w:rFonts w:ascii="Arial" w:hAnsi="Arial" w:cs="Arial"/>
          <w:sz w:val="24"/>
          <w:szCs w:val="24"/>
          <w:lang w:val="es-MX"/>
        </w:rPr>
      </w:pPr>
      <w:r w:rsidRPr="00D4281C">
        <w:rPr>
          <w:rFonts w:ascii="Arial" w:hAnsi="Arial" w:cs="Arial"/>
          <w:sz w:val="24"/>
          <w:szCs w:val="24"/>
          <w:lang w:val="es-MX"/>
        </w:rPr>
        <w:t>El análisis de los resultados evidencia que las actividades de codificación creativa son efectivas para la comprensión conceptual. Las representaciones visuales generadas mediante CSS permiten al estudiante internalizar la lógica del modelo de cajas de manera tangible. Estos hallazgos son coherentes con estudios previos sobre aprendizaje significativo y pensamiento computacional aplicados a la enseñanza de tecnologías web. Asimismo, se observa que las estrategias lúdicas aumentan la motivación y la autoeficacia percibida, favoreciendo la autonomía del aprendizaje. El uso del ABP y del aprendizaje experiencial ofrece un marco idóneo para integrar la teoría del diseño web con la práctica creativa.</w:t>
      </w:r>
    </w:p>
    <w:p w:rsidR="00A315B3" w:rsidRDefault="00A315B3">
      <w:pPr>
        <w:rPr>
          <w:lang w:val="es-MX"/>
        </w:rPr>
      </w:pPr>
    </w:p>
    <w:p w:rsidR="00A315B3" w:rsidRPr="00E853C2" w:rsidRDefault="00A315B3">
      <w:pPr>
        <w:rPr>
          <w:lang w:val="es-MX"/>
        </w:rPr>
      </w:pPr>
    </w:p>
    <w:p w:rsidR="00592032" w:rsidRPr="00473BC5" w:rsidRDefault="00473BC5">
      <w:pPr>
        <w:pStyle w:val="Ttulo2"/>
        <w:rPr>
          <w:rFonts w:ascii="Arial" w:hAnsi="Arial" w:cs="Arial"/>
          <w:color w:val="auto"/>
          <w:sz w:val="24"/>
          <w:szCs w:val="24"/>
          <w:lang w:val="es-MX"/>
        </w:rPr>
      </w:pPr>
      <w:r>
        <w:rPr>
          <w:rFonts w:ascii="Arial" w:hAnsi="Arial" w:cs="Arial"/>
          <w:color w:val="auto"/>
          <w:sz w:val="24"/>
          <w:szCs w:val="24"/>
          <w:lang w:val="es-MX"/>
        </w:rPr>
        <w:t xml:space="preserve">4   </w:t>
      </w:r>
      <w:r w:rsidRPr="00473BC5">
        <w:rPr>
          <w:rFonts w:ascii="Arial" w:hAnsi="Arial" w:cs="Arial"/>
          <w:color w:val="auto"/>
          <w:sz w:val="24"/>
          <w:szCs w:val="24"/>
          <w:lang w:val="es-MX"/>
        </w:rPr>
        <w:t>CONCLUSIONES</w:t>
      </w:r>
    </w:p>
    <w:p w:rsidR="00433790" w:rsidRPr="00433790" w:rsidRDefault="00433790" w:rsidP="00433790">
      <w:pPr>
        <w:rPr>
          <w:lang w:val="es-MX"/>
        </w:rPr>
      </w:pPr>
    </w:p>
    <w:p w:rsidR="00592032" w:rsidRPr="00D4281C" w:rsidRDefault="007758BE" w:rsidP="006F5E67">
      <w:pPr>
        <w:jc w:val="both"/>
        <w:rPr>
          <w:rFonts w:ascii="Arial" w:hAnsi="Arial" w:cs="Arial"/>
          <w:sz w:val="24"/>
          <w:szCs w:val="24"/>
          <w:lang w:val="es-MX"/>
        </w:rPr>
      </w:pPr>
      <w:r w:rsidRPr="00D4281C">
        <w:rPr>
          <w:rFonts w:ascii="Arial" w:hAnsi="Arial" w:cs="Arial"/>
          <w:sz w:val="24"/>
          <w:szCs w:val="24"/>
          <w:lang w:val="es-MX"/>
        </w:rPr>
        <w:t xml:space="preserve">El uso del modelo de cajas de CSS como herramienta visual y lúdica constituye una estrategia didáctica eficaz para fortalecer el aprendizaje del diseño web. Los estudiantes logran visualizar conceptos abstractos, mejorar su pensamiento computacional y vincular la teoría con la práctica. El ejercicio demuestra que las prácticas basadas en creatividad y experimentación son aplicables en contextos de educación superior tecnológica. Como trabajo futuro, se propone extender la metodología a entornos responsivos y </w:t>
      </w:r>
      <w:proofErr w:type="spellStart"/>
      <w:r w:rsidRPr="00D4281C">
        <w:rPr>
          <w:rFonts w:ascii="Arial" w:hAnsi="Arial" w:cs="Arial"/>
          <w:sz w:val="24"/>
          <w:szCs w:val="24"/>
          <w:lang w:val="es-MX"/>
        </w:rPr>
        <w:t>frameworks</w:t>
      </w:r>
      <w:proofErr w:type="spellEnd"/>
      <w:r w:rsidRPr="00D4281C">
        <w:rPr>
          <w:rFonts w:ascii="Arial" w:hAnsi="Arial" w:cs="Arial"/>
          <w:sz w:val="24"/>
          <w:szCs w:val="24"/>
          <w:lang w:val="es-MX"/>
        </w:rPr>
        <w:t xml:space="preserve"> modernos como </w:t>
      </w:r>
      <w:proofErr w:type="spellStart"/>
      <w:r w:rsidRPr="00D4281C">
        <w:rPr>
          <w:rFonts w:ascii="Arial" w:hAnsi="Arial" w:cs="Arial"/>
          <w:sz w:val="24"/>
          <w:szCs w:val="24"/>
          <w:lang w:val="es-MX"/>
        </w:rPr>
        <w:t>Bootstrap</w:t>
      </w:r>
      <w:proofErr w:type="spellEnd"/>
      <w:r w:rsidRPr="00D4281C">
        <w:rPr>
          <w:rFonts w:ascii="Arial" w:hAnsi="Arial" w:cs="Arial"/>
          <w:sz w:val="24"/>
          <w:szCs w:val="24"/>
          <w:lang w:val="es-MX"/>
        </w:rPr>
        <w:t xml:space="preserve"> o </w:t>
      </w:r>
      <w:proofErr w:type="spellStart"/>
      <w:r w:rsidRPr="00D4281C">
        <w:rPr>
          <w:rFonts w:ascii="Arial" w:hAnsi="Arial" w:cs="Arial"/>
          <w:sz w:val="24"/>
          <w:szCs w:val="24"/>
          <w:lang w:val="es-MX"/>
        </w:rPr>
        <w:t>Tailwind</w:t>
      </w:r>
      <w:proofErr w:type="spellEnd"/>
      <w:r w:rsidRPr="00D4281C">
        <w:rPr>
          <w:rFonts w:ascii="Arial" w:hAnsi="Arial" w:cs="Arial"/>
          <w:sz w:val="24"/>
          <w:szCs w:val="24"/>
          <w:lang w:val="es-MX"/>
        </w:rPr>
        <w:t xml:space="preserve"> CSS.</w:t>
      </w:r>
    </w:p>
    <w:p w:rsidR="00C138E3" w:rsidRDefault="00C138E3" w:rsidP="006F5E67">
      <w:pPr>
        <w:jc w:val="both"/>
        <w:rPr>
          <w:lang w:val="es-MX"/>
        </w:rPr>
      </w:pPr>
    </w:p>
    <w:p w:rsidR="00D4281C" w:rsidRPr="00E853C2" w:rsidRDefault="00D4281C" w:rsidP="006F5E67">
      <w:pPr>
        <w:jc w:val="both"/>
        <w:rPr>
          <w:lang w:val="es-MX"/>
        </w:rPr>
      </w:pPr>
    </w:p>
    <w:p w:rsidR="00592032" w:rsidRPr="00D63597" w:rsidRDefault="00C138E3">
      <w:pPr>
        <w:pStyle w:val="Ttulo2"/>
        <w:rPr>
          <w:rFonts w:ascii="Arial" w:hAnsi="Arial" w:cs="Arial"/>
          <w:color w:val="auto"/>
          <w:sz w:val="24"/>
          <w:szCs w:val="24"/>
          <w:lang w:val="es-MX"/>
        </w:rPr>
      </w:pPr>
      <w:r w:rsidRPr="00D63597">
        <w:rPr>
          <w:rFonts w:ascii="Arial" w:hAnsi="Arial" w:cs="Arial"/>
          <w:color w:val="auto"/>
          <w:sz w:val="24"/>
          <w:szCs w:val="24"/>
          <w:lang w:val="es-MX"/>
        </w:rPr>
        <w:lastRenderedPageBreak/>
        <w:t>REFERENCIAS</w:t>
      </w:r>
    </w:p>
    <w:p w:rsidR="00C138E3" w:rsidRPr="00D63597" w:rsidRDefault="00C138E3" w:rsidP="00C138E3">
      <w:pPr>
        <w:rPr>
          <w:lang w:val="es-MX"/>
        </w:rPr>
      </w:pPr>
    </w:p>
    <w:p w:rsidR="00531734" w:rsidRPr="00D4281C" w:rsidRDefault="00531734" w:rsidP="00531734">
      <w:pPr>
        <w:rPr>
          <w:sz w:val="24"/>
          <w:szCs w:val="24"/>
          <w:lang w:val="es-MX"/>
        </w:rPr>
      </w:pPr>
      <w:proofErr w:type="gramStart"/>
      <w:r w:rsidRPr="00D4281C">
        <w:rPr>
          <w:rFonts w:ascii="Arial" w:eastAsia="Arial" w:hAnsi="Arial"/>
          <w:sz w:val="24"/>
          <w:szCs w:val="24"/>
        </w:rPr>
        <w:t>[1] Mozilla Developer Network, “CSS Box Model,” MDN Web Docs, vol. –, no.</w:t>
      </w:r>
      <w:proofErr w:type="gramEnd"/>
      <w:r w:rsidRPr="00D4281C">
        <w:rPr>
          <w:rFonts w:ascii="Arial" w:eastAsia="Arial" w:hAnsi="Arial"/>
          <w:sz w:val="24"/>
          <w:szCs w:val="24"/>
        </w:rPr>
        <w:t xml:space="preserve"> </w:t>
      </w:r>
      <w:proofErr w:type="gramStart"/>
      <w:r w:rsidRPr="00D4281C">
        <w:rPr>
          <w:rFonts w:ascii="Arial" w:eastAsia="Arial" w:hAnsi="Arial"/>
          <w:sz w:val="24"/>
          <w:szCs w:val="24"/>
        </w:rPr>
        <w:t>–, pp. –, 2024.</w:t>
      </w:r>
      <w:proofErr w:type="gramEnd"/>
      <w:r w:rsidRPr="00D4281C">
        <w:rPr>
          <w:rFonts w:ascii="Arial" w:eastAsia="Arial" w:hAnsi="Arial"/>
          <w:sz w:val="24"/>
          <w:szCs w:val="24"/>
        </w:rPr>
        <w:t xml:space="preserve"> </w:t>
      </w:r>
      <w:r w:rsidRPr="00D4281C">
        <w:rPr>
          <w:rFonts w:ascii="Arial" w:eastAsia="Arial" w:hAnsi="Arial"/>
          <w:sz w:val="24"/>
          <w:szCs w:val="24"/>
          <w:lang w:val="es-MX"/>
        </w:rPr>
        <w:t>Obtenido de: https://developer.mozilla.org/en-US/docs/Learn/CSS/Building_blocks/The_box_model</w:t>
      </w:r>
    </w:p>
    <w:p w:rsidR="00531734" w:rsidRPr="00D4281C" w:rsidRDefault="00531734" w:rsidP="00531734">
      <w:pPr>
        <w:rPr>
          <w:sz w:val="24"/>
          <w:szCs w:val="24"/>
        </w:rPr>
      </w:pPr>
      <w:r w:rsidRPr="00D4281C">
        <w:rPr>
          <w:rFonts w:ascii="Arial" w:eastAsia="Arial" w:hAnsi="Arial"/>
          <w:sz w:val="24"/>
          <w:szCs w:val="24"/>
        </w:rPr>
        <w:t xml:space="preserve">[2] D. </w:t>
      </w:r>
      <w:proofErr w:type="spellStart"/>
      <w:r w:rsidRPr="00D4281C">
        <w:rPr>
          <w:rFonts w:ascii="Arial" w:eastAsia="Arial" w:hAnsi="Arial"/>
          <w:sz w:val="24"/>
          <w:szCs w:val="24"/>
        </w:rPr>
        <w:t>Ausubel</w:t>
      </w:r>
      <w:proofErr w:type="spellEnd"/>
      <w:r w:rsidRPr="00D4281C">
        <w:rPr>
          <w:rFonts w:ascii="Arial" w:eastAsia="Arial" w:hAnsi="Arial"/>
          <w:sz w:val="24"/>
          <w:szCs w:val="24"/>
        </w:rPr>
        <w:t>, Educational Psychology: A Cognitive View. New York: Holt, Rinehart &amp; Winston, 1968.</w:t>
      </w:r>
    </w:p>
    <w:p w:rsidR="00531734" w:rsidRPr="00D4281C" w:rsidRDefault="00531734" w:rsidP="00531734">
      <w:pPr>
        <w:rPr>
          <w:sz w:val="24"/>
          <w:szCs w:val="24"/>
        </w:rPr>
      </w:pPr>
      <w:r w:rsidRPr="00D4281C">
        <w:rPr>
          <w:rFonts w:ascii="Arial" w:eastAsia="Arial" w:hAnsi="Arial"/>
          <w:sz w:val="24"/>
          <w:szCs w:val="24"/>
        </w:rPr>
        <w:t xml:space="preserve">[3] M. </w:t>
      </w:r>
      <w:proofErr w:type="spellStart"/>
      <w:r w:rsidRPr="00D4281C">
        <w:rPr>
          <w:rFonts w:ascii="Arial" w:eastAsia="Arial" w:hAnsi="Arial"/>
          <w:sz w:val="24"/>
          <w:szCs w:val="24"/>
        </w:rPr>
        <w:t>Resnick</w:t>
      </w:r>
      <w:proofErr w:type="spellEnd"/>
      <w:r w:rsidRPr="00D4281C">
        <w:rPr>
          <w:rFonts w:ascii="Arial" w:eastAsia="Arial" w:hAnsi="Arial"/>
          <w:sz w:val="24"/>
          <w:szCs w:val="24"/>
        </w:rPr>
        <w:t>, Lifelong Kindergarten: Cultivating Creativity through Projects, Passion, Peers, and Play. Cambridge, MA: MIT Press, 2017.</w:t>
      </w:r>
    </w:p>
    <w:p w:rsidR="00531734" w:rsidRPr="00D4281C" w:rsidRDefault="00531734" w:rsidP="00531734">
      <w:pPr>
        <w:rPr>
          <w:sz w:val="24"/>
          <w:szCs w:val="24"/>
        </w:rPr>
      </w:pPr>
      <w:r w:rsidRPr="00D4281C">
        <w:rPr>
          <w:rFonts w:ascii="Arial" w:eastAsia="Arial" w:hAnsi="Arial"/>
          <w:sz w:val="24"/>
          <w:szCs w:val="24"/>
        </w:rPr>
        <w:t>[4] J. M. Wing, “Computational thinking,” Communications of the ACM, vol. 49, no. 3, pp. 33–35, 2006.</w:t>
      </w:r>
    </w:p>
    <w:p w:rsidR="00531734" w:rsidRPr="00D4281C" w:rsidRDefault="00531734" w:rsidP="00531734">
      <w:pPr>
        <w:rPr>
          <w:sz w:val="24"/>
          <w:szCs w:val="24"/>
          <w:lang w:val="es-MX"/>
        </w:rPr>
      </w:pPr>
      <w:r w:rsidRPr="00D4281C">
        <w:rPr>
          <w:rFonts w:ascii="Arial" w:eastAsia="Arial" w:hAnsi="Arial"/>
          <w:sz w:val="24"/>
          <w:szCs w:val="24"/>
          <w:lang w:val="es-MX"/>
        </w:rPr>
        <w:t>[5] P. Sánchez and L. Morales, “Innovación educativa y aprendizaje basado en proyectos en ingeniería,” Revista Iberoamericana de Educación Superior, vol. 13, no. 37, pp. 45–62, 2024.</w:t>
      </w:r>
    </w:p>
    <w:p w:rsidR="00531734" w:rsidRPr="00D4281C" w:rsidRDefault="00531734" w:rsidP="00531734">
      <w:pPr>
        <w:rPr>
          <w:sz w:val="24"/>
          <w:szCs w:val="24"/>
          <w:lang w:val="es-MX"/>
        </w:rPr>
      </w:pPr>
      <w:r w:rsidRPr="00D4281C">
        <w:rPr>
          <w:rFonts w:ascii="Arial" w:eastAsia="Arial" w:hAnsi="Arial"/>
          <w:sz w:val="24"/>
          <w:szCs w:val="24"/>
        </w:rPr>
        <w:t xml:space="preserve">[6] CSS-Tricks, “Understanding the Box Model,” CSS-Tricks, vol. –, no. </w:t>
      </w:r>
      <w:proofErr w:type="gramStart"/>
      <w:r w:rsidRPr="00D4281C">
        <w:rPr>
          <w:rFonts w:ascii="Arial" w:eastAsia="Arial" w:hAnsi="Arial"/>
          <w:sz w:val="24"/>
          <w:szCs w:val="24"/>
        </w:rPr>
        <w:t>–, pp. –, 2023.</w:t>
      </w:r>
      <w:proofErr w:type="gramEnd"/>
      <w:r w:rsidRPr="00D4281C">
        <w:rPr>
          <w:rFonts w:ascii="Arial" w:eastAsia="Arial" w:hAnsi="Arial"/>
          <w:sz w:val="24"/>
          <w:szCs w:val="24"/>
        </w:rPr>
        <w:t xml:space="preserve"> </w:t>
      </w:r>
      <w:r w:rsidRPr="00D4281C">
        <w:rPr>
          <w:rFonts w:ascii="Arial" w:eastAsia="Arial" w:hAnsi="Arial"/>
          <w:sz w:val="24"/>
          <w:szCs w:val="24"/>
          <w:lang w:val="es-MX"/>
        </w:rPr>
        <w:t>Obtenido de: https://css-tricks.com/the-css-box-model/</w:t>
      </w:r>
    </w:p>
    <w:p w:rsidR="00531734" w:rsidRPr="00D4281C" w:rsidRDefault="00531734" w:rsidP="00531734">
      <w:pPr>
        <w:rPr>
          <w:sz w:val="24"/>
          <w:szCs w:val="24"/>
          <w:lang w:val="es-MX"/>
        </w:rPr>
      </w:pPr>
      <w:r w:rsidRPr="00D4281C">
        <w:rPr>
          <w:rFonts w:ascii="Arial" w:eastAsia="Arial" w:hAnsi="Arial"/>
          <w:sz w:val="24"/>
          <w:szCs w:val="24"/>
          <w:lang w:val="es-MX"/>
        </w:rPr>
        <w:t>[7] F. Díaz Barriga, Estrategias docentes para un aprendizaje significativo. Ciudad de México: McGraw-Hill, 2022.</w:t>
      </w:r>
    </w:p>
    <w:p w:rsidR="00531734" w:rsidRPr="00D4281C" w:rsidRDefault="00531734" w:rsidP="00531734">
      <w:pPr>
        <w:rPr>
          <w:sz w:val="24"/>
          <w:szCs w:val="24"/>
          <w:lang w:val="es-MX"/>
        </w:rPr>
      </w:pPr>
      <w:r w:rsidRPr="00D4281C">
        <w:rPr>
          <w:rFonts w:ascii="Arial" w:eastAsia="Arial" w:hAnsi="Arial"/>
          <w:sz w:val="24"/>
          <w:szCs w:val="24"/>
          <w:lang w:val="es-MX"/>
        </w:rPr>
        <w:t>[8] S. Tobón, Competencias y aprendizaje basado en proyectos. Ciudad de México: Pearson Educación, 2020.</w:t>
      </w:r>
    </w:p>
    <w:p w:rsidR="00592032" w:rsidRPr="00D63597" w:rsidRDefault="00592032" w:rsidP="00531734">
      <w:pPr>
        <w:rPr>
          <w:lang w:val="es-MX"/>
        </w:rPr>
      </w:pPr>
    </w:p>
    <w:sectPr w:rsidR="00592032" w:rsidRPr="00D63597" w:rsidSect="00034616">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4D08" w:rsidRDefault="00254D08" w:rsidP="00F70610">
      <w:pPr>
        <w:spacing w:after="0" w:line="240" w:lineRule="auto"/>
      </w:pPr>
      <w:r>
        <w:separator/>
      </w:r>
    </w:p>
  </w:endnote>
  <w:endnote w:type="continuationSeparator" w:id="0">
    <w:p w:rsidR="00254D08" w:rsidRDefault="00254D08" w:rsidP="00F706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4D08" w:rsidRDefault="00254D08" w:rsidP="00F70610">
      <w:pPr>
        <w:spacing w:after="0" w:line="240" w:lineRule="auto"/>
      </w:pPr>
      <w:r>
        <w:separator/>
      </w:r>
    </w:p>
  </w:footnote>
  <w:footnote w:type="continuationSeparator" w:id="0">
    <w:p w:rsidR="00254D08" w:rsidRDefault="00254D08" w:rsidP="00F7061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Listaconnmeros3"/>
      <w:lvlText w:val="%1."/>
      <w:lvlJc w:val="left"/>
      <w:pPr>
        <w:tabs>
          <w:tab w:val="num" w:pos="1080"/>
        </w:tabs>
        <w:ind w:left="1080" w:hanging="360"/>
      </w:pPr>
    </w:lvl>
  </w:abstractNum>
  <w:abstractNum w:abstractNumId="3">
    <w:nsid w:val="FFFFFF7F"/>
    <w:multiLevelType w:val="singleLevel"/>
    <w:tmpl w:val="38441652"/>
    <w:lvl w:ilvl="0">
      <w:start w:val="1"/>
      <w:numFmt w:val="decimal"/>
      <w:pStyle w:val="Listaconnmeros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Listaconvietas3"/>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Listaconvietas2"/>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Listaconnmeros"/>
      <w:lvlText w:val="%1."/>
      <w:lvlJc w:val="left"/>
      <w:pPr>
        <w:tabs>
          <w:tab w:val="num" w:pos="360"/>
        </w:tabs>
        <w:ind w:left="360" w:hanging="360"/>
      </w:pPr>
    </w:lvl>
  </w:abstractNum>
  <w:abstractNum w:abstractNumId="8">
    <w:nsid w:val="FFFFFF89"/>
    <w:multiLevelType w:val="singleLevel"/>
    <w:tmpl w:val="29761A62"/>
    <w:lvl w:ilvl="0">
      <w:start w:val="1"/>
      <w:numFmt w:val="bullet"/>
      <w:pStyle w:val="Listaconvietas"/>
      <w:lvlText w:val=""/>
      <w:lvlJc w:val="left"/>
      <w:pPr>
        <w:tabs>
          <w:tab w:val="num" w:pos="360"/>
        </w:tabs>
        <w:ind w:left="360" w:hanging="360"/>
      </w:pPr>
      <w:rPr>
        <w:rFonts w:ascii="Symbol" w:hAnsi="Symbol" w:hint="default"/>
      </w:rPr>
    </w:lvl>
  </w:abstractNum>
  <w:abstractNum w:abstractNumId="9">
    <w:nsid w:val="6E6142EB"/>
    <w:multiLevelType w:val="multilevel"/>
    <w:tmpl w:val="E39A32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7730"/>
    <w:rsid w:val="00011F16"/>
    <w:rsid w:val="00034616"/>
    <w:rsid w:val="000350B0"/>
    <w:rsid w:val="000453CC"/>
    <w:rsid w:val="0006063C"/>
    <w:rsid w:val="0015074B"/>
    <w:rsid w:val="001A1AE3"/>
    <w:rsid w:val="001C1C2A"/>
    <w:rsid w:val="001D050C"/>
    <w:rsid w:val="001D35CD"/>
    <w:rsid w:val="001D4E8A"/>
    <w:rsid w:val="00254D08"/>
    <w:rsid w:val="0029639D"/>
    <w:rsid w:val="002D1A5F"/>
    <w:rsid w:val="00326F90"/>
    <w:rsid w:val="00433790"/>
    <w:rsid w:val="00460726"/>
    <w:rsid w:val="00473BC5"/>
    <w:rsid w:val="004B5991"/>
    <w:rsid w:val="004C15F3"/>
    <w:rsid w:val="0050345C"/>
    <w:rsid w:val="00515944"/>
    <w:rsid w:val="00531734"/>
    <w:rsid w:val="00592032"/>
    <w:rsid w:val="00626DE8"/>
    <w:rsid w:val="0065348B"/>
    <w:rsid w:val="00681634"/>
    <w:rsid w:val="00685EA6"/>
    <w:rsid w:val="006A47DD"/>
    <w:rsid w:val="006C64CF"/>
    <w:rsid w:val="006F5E67"/>
    <w:rsid w:val="00711AB8"/>
    <w:rsid w:val="007758BE"/>
    <w:rsid w:val="007936FC"/>
    <w:rsid w:val="008B48C5"/>
    <w:rsid w:val="008D4DE4"/>
    <w:rsid w:val="00937654"/>
    <w:rsid w:val="00951417"/>
    <w:rsid w:val="00A315B3"/>
    <w:rsid w:val="00A937A0"/>
    <w:rsid w:val="00AA1D8D"/>
    <w:rsid w:val="00AF3A06"/>
    <w:rsid w:val="00B06042"/>
    <w:rsid w:val="00B0630F"/>
    <w:rsid w:val="00B47730"/>
    <w:rsid w:val="00B731CB"/>
    <w:rsid w:val="00B97CC2"/>
    <w:rsid w:val="00BB37A8"/>
    <w:rsid w:val="00BD0E48"/>
    <w:rsid w:val="00BE6F2F"/>
    <w:rsid w:val="00C138E3"/>
    <w:rsid w:val="00C23A19"/>
    <w:rsid w:val="00CB0664"/>
    <w:rsid w:val="00CD316C"/>
    <w:rsid w:val="00D4281C"/>
    <w:rsid w:val="00D63597"/>
    <w:rsid w:val="00D740A6"/>
    <w:rsid w:val="00E853C2"/>
    <w:rsid w:val="00EB3830"/>
    <w:rsid w:val="00EF79D0"/>
    <w:rsid w:val="00F021C8"/>
    <w:rsid w:val="00F025BA"/>
    <w:rsid w:val="00F217CC"/>
    <w:rsid w:val="00F33ADB"/>
    <w:rsid w:val="00F640AE"/>
    <w:rsid w:val="00F70610"/>
    <w:rsid w:val="00F93B55"/>
    <w:rsid w:val="00FA46E8"/>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Epgraf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de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unhideWhenUsed/>
    <w:rsid w:val="00B97CC2"/>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styleId="Textodeglobo">
    <w:name w:val="Balloon Text"/>
    <w:basedOn w:val="Normal"/>
    <w:link w:val="TextodegloboCar"/>
    <w:uiPriority w:val="99"/>
    <w:semiHidden/>
    <w:unhideWhenUsed/>
    <w:rsid w:val="00B97C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7CC2"/>
    <w:rPr>
      <w:rFonts w:ascii="Tahoma" w:hAnsi="Tahoma" w:cs="Tahoma"/>
      <w:sz w:val="16"/>
      <w:szCs w:val="16"/>
    </w:rPr>
  </w:style>
  <w:style w:type="character" w:customStyle="1" w:styleId="wtbs9">
    <w:name w:val="wtbs9"/>
    <w:basedOn w:val="Fuentedeprrafopredeter"/>
    <w:rsid w:val="00B97CC2"/>
  </w:style>
  <w:style w:type="paragraph" w:styleId="Textonotapie">
    <w:name w:val="footnote text"/>
    <w:basedOn w:val="Normal"/>
    <w:link w:val="TextonotapieCar"/>
    <w:uiPriority w:val="99"/>
    <w:semiHidden/>
    <w:unhideWhenUsed/>
    <w:rsid w:val="00F7061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70610"/>
    <w:rPr>
      <w:sz w:val="20"/>
      <w:szCs w:val="20"/>
    </w:rPr>
  </w:style>
  <w:style w:type="character" w:styleId="Refdenotaalpie">
    <w:name w:val="footnote reference"/>
    <w:basedOn w:val="Fuentedeprrafopredeter"/>
    <w:uiPriority w:val="99"/>
    <w:semiHidden/>
    <w:unhideWhenUsed/>
    <w:rsid w:val="00F70610"/>
    <w:rPr>
      <w:vertAlign w:val="superscript"/>
    </w:rPr>
  </w:style>
  <w:style w:type="character" w:styleId="CdigoHTML">
    <w:name w:val="HTML Code"/>
    <w:basedOn w:val="Fuentedeprrafopredeter"/>
    <w:uiPriority w:val="99"/>
    <w:semiHidden/>
    <w:unhideWhenUsed/>
    <w:rsid w:val="00EB3830"/>
    <w:rPr>
      <w:rFonts w:ascii="Courier New" w:eastAsia="Times New Roman" w:hAnsi="Courier New" w:cs="Courier New"/>
      <w:sz w:val="20"/>
      <w:szCs w:val="20"/>
    </w:rPr>
  </w:style>
  <w:style w:type="paragraph" w:customStyle="1" w:styleId="Default">
    <w:name w:val="Default"/>
    <w:rsid w:val="004B5991"/>
    <w:pPr>
      <w:autoSpaceDE w:val="0"/>
      <w:autoSpaceDN w:val="0"/>
      <w:adjustRightInd w:val="0"/>
      <w:spacing w:after="0" w:line="240" w:lineRule="auto"/>
    </w:pPr>
    <w:rPr>
      <w:rFonts w:ascii="Arial" w:hAnsi="Arial" w:cs="Arial"/>
      <w:color w:val="000000"/>
      <w:sz w:val="24"/>
      <w:szCs w:val="24"/>
      <w:lang w:val="es-MX"/>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C693F"/>
  </w:style>
  <w:style w:type="paragraph" w:styleId="Ttulo1">
    <w:name w:val="heading 1"/>
    <w:basedOn w:val="Normal"/>
    <w:next w:val="Normal"/>
    <w:link w:val="Ttulo1C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Ttulo3">
    <w:name w:val="heading 3"/>
    <w:basedOn w:val="Normal"/>
    <w:next w:val="Normal"/>
    <w:link w:val="Ttulo3C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Ttulo4">
    <w:name w:val="heading 4"/>
    <w:basedOn w:val="Normal"/>
    <w:next w:val="Normal"/>
    <w:link w:val="Ttulo4C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Ttulo6">
    <w:name w:val="heading 6"/>
    <w:basedOn w:val="Normal"/>
    <w:next w:val="Normal"/>
    <w:link w:val="Ttulo6C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Ttulo9">
    <w:name w:val="heading 9"/>
    <w:basedOn w:val="Normal"/>
    <w:next w:val="Normal"/>
    <w:link w:val="Ttulo9C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E618BF"/>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E618BF"/>
  </w:style>
  <w:style w:type="paragraph" w:styleId="Piedepgina">
    <w:name w:val="footer"/>
    <w:basedOn w:val="Normal"/>
    <w:link w:val="PiedepginaCar"/>
    <w:uiPriority w:val="99"/>
    <w:unhideWhenUsed/>
    <w:rsid w:val="00E618BF"/>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E618BF"/>
  </w:style>
  <w:style w:type="paragraph" w:styleId="Sinespaciado">
    <w:name w:val="No Spacing"/>
    <w:uiPriority w:val="1"/>
    <w:qFormat/>
    <w:rsid w:val="00FC693F"/>
    <w:pPr>
      <w:spacing w:after="0" w:line="240" w:lineRule="auto"/>
    </w:pPr>
  </w:style>
  <w:style w:type="character" w:customStyle="1" w:styleId="Ttulo1Car">
    <w:name w:val="Título 1 Car"/>
    <w:basedOn w:val="Fuentedeprrafopredeter"/>
    <w:link w:val="Ttulo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Ttulo2Car">
    <w:name w:val="Título 2 Car"/>
    <w:basedOn w:val="Fuentedeprrafopredeter"/>
    <w:link w:val="Ttulo2"/>
    <w:uiPriority w:val="9"/>
    <w:rsid w:val="00FC693F"/>
    <w:rPr>
      <w:rFonts w:asciiTheme="majorHAnsi" w:eastAsiaTheme="majorEastAsia" w:hAnsiTheme="majorHAnsi" w:cstheme="majorBidi"/>
      <w:b/>
      <w:bCs/>
      <w:color w:val="4F81BD" w:themeColor="accent1"/>
      <w:sz w:val="26"/>
      <w:szCs w:val="26"/>
    </w:rPr>
  </w:style>
  <w:style w:type="character" w:customStyle="1" w:styleId="Ttulo3Car">
    <w:name w:val="Título 3 Car"/>
    <w:basedOn w:val="Fuentedeprrafopredeter"/>
    <w:link w:val="Ttulo3"/>
    <w:uiPriority w:val="9"/>
    <w:rsid w:val="00FC693F"/>
    <w:rPr>
      <w:rFonts w:asciiTheme="majorHAnsi" w:eastAsiaTheme="majorEastAsia" w:hAnsiTheme="majorHAnsi" w:cstheme="majorBidi"/>
      <w:b/>
      <w:bCs/>
      <w:color w:val="4F81BD" w:themeColor="accent1"/>
    </w:rPr>
  </w:style>
  <w:style w:type="paragraph" w:styleId="Ttulo">
    <w:name w:val="Title"/>
    <w:basedOn w:val="Normal"/>
    <w:next w:val="Normal"/>
    <w:link w:val="TtuloC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tulo">
    <w:name w:val="Subtitle"/>
    <w:basedOn w:val="Normal"/>
    <w:next w:val="Normal"/>
    <w:link w:val="SubttuloC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tuloCar">
    <w:name w:val="Subtítulo Car"/>
    <w:basedOn w:val="Fuentedeprrafopredeter"/>
    <w:link w:val="Subttulo"/>
    <w:uiPriority w:val="11"/>
    <w:rsid w:val="00FC693F"/>
    <w:rPr>
      <w:rFonts w:asciiTheme="majorHAnsi" w:eastAsiaTheme="majorEastAsia" w:hAnsiTheme="majorHAnsi" w:cstheme="majorBidi"/>
      <w:i/>
      <w:iCs/>
      <w:color w:val="4F81BD" w:themeColor="accent1"/>
      <w:spacing w:val="15"/>
      <w:sz w:val="24"/>
      <w:szCs w:val="24"/>
    </w:rPr>
  </w:style>
  <w:style w:type="paragraph" w:styleId="Prrafodelista">
    <w:name w:val="List Paragraph"/>
    <w:basedOn w:val="Normal"/>
    <w:uiPriority w:val="34"/>
    <w:qFormat/>
    <w:rsid w:val="00FC693F"/>
    <w:pPr>
      <w:ind w:left="720"/>
      <w:contextualSpacing/>
    </w:pPr>
  </w:style>
  <w:style w:type="paragraph" w:styleId="Textoindependiente">
    <w:name w:val="Body Text"/>
    <w:basedOn w:val="Normal"/>
    <w:link w:val="TextoindependienteCar"/>
    <w:uiPriority w:val="99"/>
    <w:unhideWhenUsed/>
    <w:rsid w:val="00AA1D8D"/>
    <w:pPr>
      <w:spacing w:after="120"/>
    </w:pPr>
  </w:style>
  <w:style w:type="character" w:customStyle="1" w:styleId="TextoindependienteCar">
    <w:name w:val="Texto independiente Car"/>
    <w:basedOn w:val="Fuentedeprrafopredeter"/>
    <w:link w:val="Textoindependiente"/>
    <w:uiPriority w:val="99"/>
    <w:rsid w:val="00AA1D8D"/>
  </w:style>
  <w:style w:type="paragraph" w:styleId="Textoindependiente2">
    <w:name w:val="Body Text 2"/>
    <w:basedOn w:val="Normal"/>
    <w:link w:val="Textoindependiente2Car"/>
    <w:uiPriority w:val="99"/>
    <w:unhideWhenUsed/>
    <w:rsid w:val="00AA1D8D"/>
    <w:pPr>
      <w:spacing w:after="120" w:line="480" w:lineRule="auto"/>
    </w:pPr>
  </w:style>
  <w:style w:type="character" w:customStyle="1" w:styleId="Textoindependiente2Car">
    <w:name w:val="Texto independiente 2 Car"/>
    <w:basedOn w:val="Fuentedeprrafopredeter"/>
    <w:link w:val="Textoindependiente2"/>
    <w:uiPriority w:val="99"/>
    <w:rsid w:val="00AA1D8D"/>
  </w:style>
  <w:style w:type="paragraph" w:styleId="Textoindependiente3">
    <w:name w:val="Body Text 3"/>
    <w:basedOn w:val="Normal"/>
    <w:link w:val="Textoindependiente3Car"/>
    <w:uiPriority w:val="99"/>
    <w:unhideWhenUsed/>
    <w:rsid w:val="00AA1D8D"/>
    <w:pPr>
      <w:spacing w:after="120"/>
    </w:pPr>
    <w:rPr>
      <w:sz w:val="16"/>
      <w:szCs w:val="16"/>
    </w:rPr>
  </w:style>
  <w:style w:type="character" w:customStyle="1" w:styleId="Textoindependiente3Car">
    <w:name w:val="Texto independiente 3 Car"/>
    <w:basedOn w:val="Fuentedeprrafopredeter"/>
    <w:link w:val="Textoindependiente3"/>
    <w:uiPriority w:val="99"/>
    <w:rsid w:val="00AA1D8D"/>
    <w:rPr>
      <w:sz w:val="16"/>
      <w:szCs w:val="16"/>
    </w:rPr>
  </w:style>
  <w:style w:type="paragraph" w:styleId="Lista">
    <w:name w:val="List"/>
    <w:basedOn w:val="Normal"/>
    <w:uiPriority w:val="99"/>
    <w:unhideWhenUsed/>
    <w:rsid w:val="00AA1D8D"/>
    <w:pPr>
      <w:ind w:left="360" w:hanging="360"/>
      <w:contextualSpacing/>
    </w:pPr>
  </w:style>
  <w:style w:type="paragraph" w:styleId="Lista2">
    <w:name w:val="List 2"/>
    <w:basedOn w:val="Normal"/>
    <w:uiPriority w:val="99"/>
    <w:unhideWhenUsed/>
    <w:rsid w:val="00326F90"/>
    <w:pPr>
      <w:ind w:left="720" w:hanging="360"/>
      <w:contextualSpacing/>
    </w:pPr>
  </w:style>
  <w:style w:type="paragraph" w:styleId="Lista3">
    <w:name w:val="List 3"/>
    <w:basedOn w:val="Normal"/>
    <w:uiPriority w:val="99"/>
    <w:unhideWhenUsed/>
    <w:rsid w:val="00326F90"/>
    <w:pPr>
      <w:ind w:left="1080" w:hanging="360"/>
      <w:contextualSpacing/>
    </w:pPr>
  </w:style>
  <w:style w:type="paragraph" w:styleId="Listaconvietas">
    <w:name w:val="List Bullet"/>
    <w:basedOn w:val="Normal"/>
    <w:uiPriority w:val="99"/>
    <w:unhideWhenUsed/>
    <w:rsid w:val="00326F90"/>
    <w:pPr>
      <w:numPr>
        <w:numId w:val="1"/>
      </w:numPr>
      <w:contextualSpacing/>
    </w:pPr>
  </w:style>
  <w:style w:type="paragraph" w:styleId="Listaconvietas2">
    <w:name w:val="List Bullet 2"/>
    <w:basedOn w:val="Normal"/>
    <w:uiPriority w:val="99"/>
    <w:unhideWhenUsed/>
    <w:rsid w:val="00326F90"/>
    <w:pPr>
      <w:numPr>
        <w:numId w:val="2"/>
      </w:numPr>
      <w:contextualSpacing/>
    </w:pPr>
  </w:style>
  <w:style w:type="paragraph" w:styleId="Listaconvietas3">
    <w:name w:val="List Bullet 3"/>
    <w:basedOn w:val="Normal"/>
    <w:uiPriority w:val="99"/>
    <w:unhideWhenUsed/>
    <w:rsid w:val="00326F90"/>
    <w:pPr>
      <w:numPr>
        <w:numId w:val="3"/>
      </w:numPr>
      <w:contextualSpacing/>
    </w:pPr>
  </w:style>
  <w:style w:type="paragraph" w:styleId="Listaconnmeros">
    <w:name w:val="List Number"/>
    <w:basedOn w:val="Normal"/>
    <w:uiPriority w:val="99"/>
    <w:unhideWhenUsed/>
    <w:rsid w:val="00326F90"/>
    <w:pPr>
      <w:numPr>
        <w:numId w:val="5"/>
      </w:numPr>
      <w:contextualSpacing/>
    </w:pPr>
  </w:style>
  <w:style w:type="paragraph" w:styleId="Listaconnmeros2">
    <w:name w:val="List Number 2"/>
    <w:basedOn w:val="Normal"/>
    <w:uiPriority w:val="99"/>
    <w:unhideWhenUsed/>
    <w:rsid w:val="0029639D"/>
    <w:pPr>
      <w:numPr>
        <w:numId w:val="6"/>
      </w:numPr>
      <w:contextualSpacing/>
    </w:pPr>
  </w:style>
  <w:style w:type="paragraph" w:styleId="Listaconnmeros3">
    <w:name w:val="List Number 3"/>
    <w:basedOn w:val="Normal"/>
    <w:uiPriority w:val="99"/>
    <w:unhideWhenUsed/>
    <w:rsid w:val="0029639D"/>
    <w:pPr>
      <w:numPr>
        <w:numId w:val="7"/>
      </w:numPr>
      <w:contextualSpacing/>
    </w:pPr>
  </w:style>
  <w:style w:type="paragraph" w:styleId="Continuarlista">
    <w:name w:val="List Continue"/>
    <w:basedOn w:val="Normal"/>
    <w:uiPriority w:val="99"/>
    <w:unhideWhenUsed/>
    <w:rsid w:val="0029639D"/>
    <w:pPr>
      <w:spacing w:after="120"/>
      <w:ind w:left="360"/>
      <w:contextualSpacing/>
    </w:pPr>
  </w:style>
  <w:style w:type="paragraph" w:styleId="Continuarlista2">
    <w:name w:val="List Continue 2"/>
    <w:basedOn w:val="Normal"/>
    <w:uiPriority w:val="99"/>
    <w:unhideWhenUsed/>
    <w:rsid w:val="0029639D"/>
    <w:pPr>
      <w:spacing w:after="120"/>
      <w:ind w:left="720"/>
      <w:contextualSpacing/>
    </w:pPr>
  </w:style>
  <w:style w:type="paragraph" w:styleId="Continuarlista3">
    <w:name w:val="List Continue 3"/>
    <w:basedOn w:val="Normal"/>
    <w:uiPriority w:val="99"/>
    <w:unhideWhenUsed/>
    <w:rsid w:val="0029639D"/>
    <w:pPr>
      <w:spacing w:after="120"/>
      <w:ind w:left="1080"/>
      <w:contextualSpacing/>
    </w:pPr>
  </w:style>
  <w:style w:type="paragraph" w:styleId="Textomacro">
    <w:name w:val="macro"/>
    <w:link w:val="TextomacroC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TextomacroCar">
    <w:name w:val="Texto macro Car"/>
    <w:basedOn w:val="Fuentedeprrafopredeter"/>
    <w:link w:val="Textomacro"/>
    <w:uiPriority w:val="99"/>
    <w:rsid w:val="0029639D"/>
    <w:rPr>
      <w:rFonts w:ascii="Courier" w:hAnsi="Courier"/>
      <w:sz w:val="20"/>
      <w:szCs w:val="20"/>
    </w:rPr>
  </w:style>
  <w:style w:type="paragraph" w:styleId="Cita">
    <w:name w:val="Quote"/>
    <w:basedOn w:val="Normal"/>
    <w:next w:val="Normal"/>
    <w:link w:val="CitaCar"/>
    <w:uiPriority w:val="29"/>
    <w:qFormat/>
    <w:rsid w:val="00FC693F"/>
    <w:rPr>
      <w:i/>
      <w:iCs/>
      <w:color w:val="000000" w:themeColor="text1"/>
    </w:rPr>
  </w:style>
  <w:style w:type="character" w:customStyle="1" w:styleId="CitaCar">
    <w:name w:val="Cita Car"/>
    <w:basedOn w:val="Fuentedeprrafopredeter"/>
    <w:link w:val="Cita"/>
    <w:uiPriority w:val="29"/>
    <w:rsid w:val="00FC693F"/>
    <w:rPr>
      <w:i/>
      <w:iCs/>
      <w:color w:val="000000" w:themeColor="text1"/>
    </w:rPr>
  </w:style>
  <w:style w:type="character" w:customStyle="1" w:styleId="Ttulo4Car">
    <w:name w:val="Título 4 Car"/>
    <w:basedOn w:val="Fuentedeprrafopredeter"/>
    <w:link w:val="Ttulo4"/>
    <w:uiPriority w:val="9"/>
    <w:semiHidden/>
    <w:rsid w:val="00FC693F"/>
    <w:rPr>
      <w:rFonts w:asciiTheme="majorHAnsi" w:eastAsiaTheme="majorEastAsia" w:hAnsiTheme="majorHAnsi" w:cstheme="majorBidi"/>
      <w:b/>
      <w:bCs/>
      <w:i/>
      <w:iCs/>
      <w:color w:val="4F81BD" w:themeColor="accent1"/>
    </w:rPr>
  </w:style>
  <w:style w:type="character" w:customStyle="1" w:styleId="Ttulo5Car">
    <w:name w:val="Título 5 Car"/>
    <w:basedOn w:val="Fuentedeprrafopredeter"/>
    <w:link w:val="Ttulo5"/>
    <w:uiPriority w:val="9"/>
    <w:semiHidden/>
    <w:rsid w:val="00FC693F"/>
    <w:rPr>
      <w:rFonts w:asciiTheme="majorHAnsi" w:eastAsiaTheme="majorEastAsia" w:hAnsiTheme="majorHAnsi" w:cstheme="majorBidi"/>
      <w:color w:val="243F60" w:themeColor="accent1" w:themeShade="7F"/>
    </w:rPr>
  </w:style>
  <w:style w:type="character" w:customStyle="1" w:styleId="Ttulo6Car">
    <w:name w:val="Título 6 Car"/>
    <w:basedOn w:val="Fuentedeprrafopredeter"/>
    <w:link w:val="Ttulo6"/>
    <w:uiPriority w:val="9"/>
    <w:semiHidden/>
    <w:rsid w:val="00FC693F"/>
    <w:rPr>
      <w:rFonts w:asciiTheme="majorHAnsi" w:eastAsiaTheme="majorEastAsia" w:hAnsiTheme="majorHAnsi" w:cstheme="majorBidi"/>
      <w:i/>
      <w:iCs/>
      <w:color w:val="243F60" w:themeColor="accent1" w:themeShade="7F"/>
    </w:rPr>
  </w:style>
  <w:style w:type="character" w:customStyle="1" w:styleId="Ttulo7Car">
    <w:name w:val="Título 7 Car"/>
    <w:basedOn w:val="Fuentedeprrafopredeter"/>
    <w:link w:val="Ttulo7"/>
    <w:uiPriority w:val="9"/>
    <w:semiHidden/>
    <w:rsid w:val="00FC693F"/>
    <w:rPr>
      <w:rFonts w:asciiTheme="majorHAnsi" w:eastAsiaTheme="majorEastAsia" w:hAnsiTheme="majorHAnsi" w:cstheme="majorBidi"/>
      <w:i/>
      <w:iCs/>
      <w:color w:val="404040" w:themeColor="text1" w:themeTint="BF"/>
    </w:rPr>
  </w:style>
  <w:style w:type="character" w:customStyle="1" w:styleId="Ttulo8Car">
    <w:name w:val="Título 8 Car"/>
    <w:basedOn w:val="Fuentedeprrafopredeter"/>
    <w:link w:val="Ttulo8"/>
    <w:uiPriority w:val="9"/>
    <w:semiHidden/>
    <w:rsid w:val="00FC693F"/>
    <w:rPr>
      <w:rFonts w:asciiTheme="majorHAnsi" w:eastAsiaTheme="majorEastAsia" w:hAnsiTheme="majorHAnsi" w:cstheme="majorBidi"/>
      <w:color w:val="4F81BD" w:themeColor="accent1"/>
      <w:sz w:val="20"/>
      <w:szCs w:val="20"/>
    </w:rPr>
  </w:style>
  <w:style w:type="character" w:customStyle="1" w:styleId="Ttulo9Car">
    <w:name w:val="Título 9 Car"/>
    <w:basedOn w:val="Fuentedeprrafopredeter"/>
    <w:link w:val="Ttulo9"/>
    <w:uiPriority w:val="9"/>
    <w:semiHidden/>
    <w:rsid w:val="00FC693F"/>
    <w:rPr>
      <w:rFonts w:asciiTheme="majorHAnsi" w:eastAsiaTheme="majorEastAsia" w:hAnsiTheme="majorHAnsi" w:cstheme="majorBidi"/>
      <w:i/>
      <w:iCs/>
      <w:color w:val="404040" w:themeColor="text1" w:themeTint="BF"/>
      <w:sz w:val="20"/>
      <w:szCs w:val="20"/>
    </w:rPr>
  </w:style>
  <w:style w:type="paragraph" w:styleId="Epgrafe">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Textoennegrita">
    <w:name w:val="Strong"/>
    <w:basedOn w:val="Fuentedeprrafopredeter"/>
    <w:uiPriority w:val="22"/>
    <w:qFormat/>
    <w:rsid w:val="00FC693F"/>
    <w:rPr>
      <w:b/>
      <w:bCs/>
    </w:rPr>
  </w:style>
  <w:style w:type="character" w:styleId="nfasis">
    <w:name w:val="Emphasis"/>
    <w:basedOn w:val="Fuentedeprrafopredeter"/>
    <w:uiPriority w:val="20"/>
    <w:qFormat/>
    <w:rsid w:val="00FC693F"/>
    <w:rPr>
      <w:i/>
      <w:iCs/>
    </w:rPr>
  </w:style>
  <w:style w:type="paragraph" w:styleId="Citadestacada">
    <w:name w:val="Intense Quote"/>
    <w:basedOn w:val="Normal"/>
    <w:next w:val="Normal"/>
    <w:link w:val="CitadestacadaC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CitadestacadaCar">
    <w:name w:val="Cita destacada Car"/>
    <w:basedOn w:val="Fuentedeprrafopredeter"/>
    <w:link w:val="Citadestacada"/>
    <w:uiPriority w:val="30"/>
    <w:rsid w:val="00FC693F"/>
    <w:rPr>
      <w:b/>
      <w:bCs/>
      <w:i/>
      <w:iCs/>
      <w:color w:val="4F81BD" w:themeColor="accent1"/>
    </w:rPr>
  </w:style>
  <w:style w:type="character" w:styleId="nfasissutil">
    <w:name w:val="Subtle Emphasis"/>
    <w:basedOn w:val="Fuentedeprrafopredeter"/>
    <w:uiPriority w:val="19"/>
    <w:qFormat/>
    <w:rsid w:val="00FC693F"/>
    <w:rPr>
      <w:i/>
      <w:iCs/>
      <w:color w:val="808080" w:themeColor="text1" w:themeTint="7F"/>
    </w:rPr>
  </w:style>
  <w:style w:type="character" w:styleId="nfasisintenso">
    <w:name w:val="Intense Emphasis"/>
    <w:basedOn w:val="Fuentedeprrafopredeter"/>
    <w:uiPriority w:val="21"/>
    <w:qFormat/>
    <w:rsid w:val="00FC693F"/>
    <w:rPr>
      <w:b/>
      <w:bCs/>
      <w:i/>
      <w:iCs/>
      <w:color w:val="4F81BD" w:themeColor="accent1"/>
    </w:rPr>
  </w:style>
  <w:style w:type="character" w:styleId="Referenciasutil">
    <w:name w:val="Subtle Reference"/>
    <w:basedOn w:val="Fuentedeprrafopredeter"/>
    <w:uiPriority w:val="31"/>
    <w:qFormat/>
    <w:rsid w:val="00FC693F"/>
    <w:rPr>
      <w:smallCaps/>
      <w:color w:val="C0504D" w:themeColor="accent2"/>
      <w:u w:val="single"/>
    </w:rPr>
  </w:style>
  <w:style w:type="character" w:styleId="Referenciaintensa">
    <w:name w:val="Intense Reference"/>
    <w:basedOn w:val="Fuentedeprrafopredeter"/>
    <w:uiPriority w:val="32"/>
    <w:qFormat/>
    <w:rsid w:val="00FC693F"/>
    <w:rPr>
      <w:b/>
      <w:bCs/>
      <w:smallCaps/>
      <w:color w:val="C0504D" w:themeColor="accent2"/>
      <w:spacing w:val="5"/>
      <w:u w:val="single"/>
    </w:rPr>
  </w:style>
  <w:style w:type="character" w:styleId="Ttulodellibro">
    <w:name w:val="Book Title"/>
    <w:basedOn w:val="Fuentedeprrafopredeter"/>
    <w:uiPriority w:val="33"/>
    <w:qFormat/>
    <w:rsid w:val="00FC693F"/>
    <w:rPr>
      <w:b/>
      <w:bCs/>
      <w:smallCaps/>
      <w:spacing w:val="5"/>
    </w:rPr>
  </w:style>
  <w:style w:type="paragraph" w:styleId="TtulodeTDC">
    <w:name w:val="TOC Heading"/>
    <w:basedOn w:val="Ttulo1"/>
    <w:next w:val="Normal"/>
    <w:uiPriority w:val="39"/>
    <w:semiHidden/>
    <w:unhideWhenUsed/>
    <w:qFormat/>
    <w:rsid w:val="00FC693F"/>
    <w:pPr>
      <w:outlineLvl w:val="9"/>
    </w:pPr>
  </w:style>
  <w:style w:type="table" w:styleId="Tablaconcuadrcula">
    <w:name w:val="Table Grid"/>
    <w:basedOn w:val="Tablanormal"/>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Sombreadoclaro">
    <w:name w:val="Light Shading"/>
    <w:basedOn w:val="Tablanormal"/>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Sombreadoclaro-nfasis1">
    <w:name w:val="Light Shading Accent 1"/>
    <w:basedOn w:val="Tablanormal"/>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Sombreadoclaro-nfasis2">
    <w:name w:val="Light Shading Accent 2"/>
    <w:basedOn w:val="Tablanormal"/>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Sombreadoclaro-nfasis3">
    <w:name w:val="Light Shading Accent 3"/>
    <w:basedOn w:val="Tablanormal"/>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Sombreadoclaro-nfasis4">
    <w:name w:val="Light Shading Accent 4"/>
    <w:basedOn w:val="Tablanormal"/>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Sombreadoclaro-nfasis5">
    <w:name w:val="Light Shading Accent 5"/>
    <w:basedOn w:val="Tablanormal"/>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Sombreadoclaro-nfasis6">
    <w:name w:val="Light Shading Accent 6"/>
    <w:basedOn w:val="Tablanormal"/>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staclara">
    <w:name w:val="Light List"/>
    <w:basedOn w:val="Tablanormal"/>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staclara-nfasis1">
    <w:name w:val="Light List Accent 1"/>
    <w:basedOn w:val="Tablanormal"/>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staclara-nfasis2">
    <w:name w:val="Light List Accent 2"/>
    <w:basedOn w:val="Tablanormal"/>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staclara-nfasis3">
    <w:name w:val="Light List Accent 3"/>
    <w:basedOn w:val="Tablanormal"/>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staclara-nfasis4">
    <w:name w:val="Light List Accent 4"/>
    <w:basedOn w:val="Tablanormal"/>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staclara-nfasis5">
    <w:name w:val="Light List Accent 5"/>
    <w:basedOn w:val="Tablanormal"/>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staclara-nfasis6">
    <w:name w:val="Light List Accent 6"/>
    <w:basedOn w:val="Tablanormal"/>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Cuadrculaclara">
    <w:name w:val="Light Grid"/>
    <w:basedOn w:val="Tablanormal"/>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Cuadrculaclara-nfasis1">
    <w:name w:val="Light Grid Accent 1"/>
    <w:basedOn w:val="Tablanormal"/>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Cuadrculaclara-nfasis2">
    <w:name w:val="Light Grid Accent 2"/>
    <w:basedOn w:val="Tablanormal"/>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Cuadrculaclara-nfasis3">
    <w:name w:val="Light Grid Accent 3"/>
    <w:basedOn w:val="Tablanormal"/>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Cuadrculaclara-nfasis4">
    <w:name w:val="Light Grid Accent 4"/>
    <w:basedOn w:val="Tablanormal"/>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Cuadrculaclara-nfasis5">
    <w:name w:val="Light Grid Accent 5"/>
    <w:basedOn w:val="Tablanormal"/>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Cuadrculaclara-nfasis6">
    <w:name w:val="Light Grid Accent 6"/>
    <w:basedOn w:val="Tablanormal"/>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Sombreadomedio1">
    <w:name w:val="Medium Shading 1"/>
    <w:basedOn w:val="Tablanormal"/>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Sombreadomedio1-nfasis1">
    <w:name w:val="Medium Shading 1 Accent 1"/>
    <w:basedOn w:val="Tablanormal"/>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Sombreadomedio1-nfasis2">
    <w:name w:val="Medium Shading 1 Accent 2"/>
    <w:basedOn w:val="Tablanormal"/>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Sombreadomedio1-nfasis3">
    <w:name w:val="Medium Shading 1 Accent 3"/>
    <w:basedOn w:val="Tablanormal"/>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Sombreadomedio1-nfasis4">
    <w:name w:val="Medium Shading 1 Accent 4"/>
    <w:basedOn w:val="Tablanormal"/>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Sombreadomedio1-nfasis5">
    <w:name w:val="Medium Shading 1 Accent 5"/>
    <w:basedOn w:val="Tablanormal"/>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Sombreadomedio1-nfasis6">
    <w:name w:val="Medium Shading 1 Accent 6"/>
    <w:basedOn w:val="Tablanormal"/>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Sombreadomedio2">
    <w:name w:val="Medium Shading 2"/>
    <w:basedOn w:val="Tabla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1">
    <w:name w:val="Medium Shading 2 Accent 1"/>
    <w:basedOn w:val="Tabla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2">
    <w:name w:val="Medium Shading 2 Accent 2"/>
    <w:basedOn w:val="Tabla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3">
    <w:name w:val="Medium Shading 2 Accent 3"/>
    <w:basedOn w:val="Tabla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4">
    <w:name w:val="Medium Shading 2 Accent 4"/>
    <w:basedOn w:val="Tabla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5">
    <w:name w:val="Medium Shading 2 Accent 5"/>
    <w:basedOn w:val="Tabla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Sombreadomedio2-nfasis6">
    <w:name w:val="Medium Shading 2 Accent 6"/>
    <w:basedOn w:val="Tablanormal"/>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stamedia1">
    <w:name w:val="Medium List 1"/>
    <w:basedOn w:val="Tablanormal"/>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Listamedia1-nfasis1">
    <w:name w:val="Medium List 1 Accent 1"/>
    <w:basedOn w:val="Tablanormal"/>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Listamedia1-nfasis2">
    <w:name w:val="Medium List 1 Accent 2"/>
    <w:basedOn w:val="Tablanormal"/>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Listamedia1-nfasis3">
    <w:name w:val="Medium List 1 Accent 3"/>
    <w:basedOn w:val="Tablanormal"/>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Listamedia1-nfasis4">
    <w:name w:val="Medium List 1 Accent 4"/>
    <w:basedOn w:val="Tablanormal"/>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Listamedia1-nfasis5">
    <w:name w:val="Medium List 1 Accent 5"/>
    <w:basedOn w:val="Tablanormal"/>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Listamedia1-nfasis6">
    <w:name w:val="Medium List 1 Accent 6"/>
    <w:basedOn w:val="Tablanormal"/>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Listamedia2">
    <w:name w:val="Medium Lis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1">
    <w:name w:val="Medium List 2 Accent 1"/>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2">
    <w:name w:val="Medium List 2 Accent 2"/>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3">
    <w:name w:val="Medium List 2 Accent 3"/>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4">
    <w:name w:val="Medium List 2 Accent 4"/>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5">
    <w:name w:val="Medium List 2 Accent 5"/>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Listamedia2-nfasis6">
    <w:name w:val="Medium List 2 Accent 6"/>
    <w:basedOn w:val="Tabla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Cuadrculamedia1">
    <w:name w:val="Medium Grid 1"/>
    <w:basedOn w:val="Tablanormal"/>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media1-nfasis1">
    <w:name w:val="Medium Grid 1 Accent 1"/>
    <w:basedOn w:val="Tablanormal"/>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media1-nfasis2">
    <w:name w:val="Medium Grid 1 Accent 2"/>
    <w:basedOn w:val="Tablanormal"/>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media1-nfasis3">
    <w:name w:val="Medium Grid 1 Accent 3"/>
    <w:basedOn w:val="Tablanormal"/>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media1-nfasis4">
    <w:name w:val="Medium Grid 1 Accent 4"/>
    <w:basedOn w:val="Tablanormal"/>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media1-nfasis5">
    <w:name w:val="Medium Grid 1 Accent 5"/>
    <w:basedOn w:val="Tablanormal"/>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media1-nfasis6">
    <w:name w:val="Medium Grid 1 Accent 6"/>
    <w:basedOn w:val="Tablanormal"/>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Cuadrculamedia2">
    <w:name w:val="Medium Grid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Cuadrculamedia2-nfasis1">
    <w:name w:val="Medium Grid 2 Accent 1"/>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Cuadrculamedia2-nfasis2">
    <w:name w:val="Medium Grid 2 Accent 2"/>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Cuadrculamedia2-nfasis3">
    <w:name w:val="Medium Grid 2 Accent 3"/>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Cuadrculamedia2-nfasis4">
    <w:name w:val="Medium Grid 2 Accent 4"/>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Cuadrculamedia2-nfasis5">
    <w:name w:val="Medium Grid 2 Accent 5"/>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Cuadrculamedia2-nfasis6">
    <w:name w:val="Medium Grid 2 Accent 6"/>
    <w:basedOn w:val="Tabla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Cuadrculamedia3">
    <w:name w:val="Medium Grid 3"/>
    <w:basedOn w:val="Tabla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Cuadrculamedia3-nfasis1">
    <w:name w:val="Medium Grid 3 Accent 1"/>
    <w:basedOn w:val="Tabla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Cuadrculamedia3-nfasis2">
    <w:name w:val="Medium Grid 3 Accent 2"/>
    <w:basedOn w:val="Tabla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Cuadrculamedia3-nfasis3">
    <w:name w:val="Medium Grid 3 Accent 3"/>
    <w:basedOn w:val="Tabla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Cuadrculamedia3-nfasis4">
    <w:name w:val="Medium Grid 3 Accent 4"/>
    <w:basedOn w:val="Tabla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Cuadrculamedia3-nfasis5">
    <w:name w:val="Medium Grid 3 Accent 5"/>
    <w:basedOn w:val="Tabla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Cuadrculamedia3-nfasis6">
    <w:name w:val="Medium Grid 3 Accent 6"/>
    <w:basedOn w:val="Tablanormal"/>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Listaoscura">
    <w:name w:val="Dark List"/>
    <w:basedOn w:val="Tabla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Listaoscura-nfasis1">
    <w:name w:val="Dark List Accent 1"/>
    <w:basedOn w:val="Tabla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Listaoscura-nfasis2">
    <w:name w:val="Dark List Accent 2"/>
    <w:basedOn w:val="Tabla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Listaoscura-nfasis3">
    <w:name w:val="Dark List Accent 3"/>
    <w:basedOn w:val="Tabla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Listaoscura-nfasis4">
    <w:name w:val="Dark List Accent 4"/>
    <w:basedOn w:val="Tabla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Listaoscura-nfasis5">
    <w:name w:val="Dark List Accent 5"/>
    <w:basedOn w:val="Tabla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Listaoscura-nfasis6">
    <w:name w:val="Dark List Accent 6"/>
    <w:basedOn w:val="Tablanormal"/>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Sombreadovistoso">
    <w:name w:val="Colorful Shading"/>
    <w:basedOn w:val="Tabla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ombreadovistoso-nfasis1">
    <w:name w:val="Colorful Shading Accent 1"/>
    <w:basedOn w:val="Tabla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ombreadovistoso-nfasis2">
    <w:name w:val="Colorful Shading Accent 2"/>
    <w:basedOn w:val="Tablanormal"/>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ombreadovistoso-nfasis3">
    <w:name w:val="Colorful Shading Accent 3"/>
    <w:basedOn w:val="Tablanormal"/>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ombreadovistoso-nfasis4">
    <w:name w:val="Colorful Shading Accent 4"/>
    <w:basedOn w:val="Tablanormal"/>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ombreadovistoso-nfasis5">
    <w:name w:val="Colorful Shading Accent 5"/>
    <w:basedOn w:val="Tablanormal"/>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ombreadovistoso-nfasis6">
    <w:name w:val="Colorful Shading Accent 6"/>
    <w:basedOn w:val="Tablanormal"/>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Listavistosa">
    <w:name w:val="Colorful List"/>
    <w:basedOn w:val="Tabla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Listavistosa-nfasis1">
    <w:name w:val="Colorful List Accent 1"/>
    <w:basedOn w:val="Tabla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Listavistosa-nfasis2">
    <w:name w:val="Colorful List Accent 2"/>
    <w:basedOn w:val="Tabla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Listavistosa-nfasis3">
    <w:name w:val="Colorful List Accent 3"/>
    <w:basedOn w:val="Tabla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Listavistosa-nfasis4">
    <w:name w:val="Colorful List Accent 4"/>
    <w:basedOn w:val="Tabla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Listavistosa-nfasis5">
    <w:name w:val="Colorful List Accent 5"/>
    <w:basedOn w:val="Tabla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Listavistosa-nfasis6">
    <w:name w:val="Colorful List Accent 6"/>
    <w:basedOn w:val="Tablanormal"/>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uadrculavistosa">
    <w:name w:val="Colorful Grid"/>
    <w:basedOn w:val="Tabla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uadrculavistosa-nfasis1">
    <w:name w:val="Colorful Grid Accent 1"/>
    <w:basedOn w:val="Tabla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uadrculavistosa-nfasis2">
    <w:name w:val="Colorful Grid Accent 2"/>
    <w:basedOn w:val="Tabla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uadrculavistosa-nfasis3">
    <w:name w:val="Colorful Grid Accent 3"/>
    <w:basedOn w:val="Tabla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uadrculavistosa-nfasis4">
    <w:name w:val="Colorful Grid Accent 4"/>
    <w:basedOn w:val="Tabla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uadrculavistosa-nfasis5">
    <w:name w:val="Colorful Grid Accent 5"/>
    <w:basedOn w:val="Tabla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uadrculavistosa-nfasis6">
    <w:name w:val="Colorful Grid Accent 6"/>
    <w:basedOn w:val="Tablanormal"/>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NormalWeb">
    <w:name w:val="Normal (Web)"/>
    <w:basedOn w:val="Normal"/>
    <w:uiPriority w:val="99"/>
    <w:unhideWhenUsed/>
    <w:rsid w:val="00B97CC2"/>
    <w:pPr>
      <w:spacing w:before="100" w:beforeAutospacing="1" w:after="100" w:afterAutospacing="1" w:line="240" w:lineRule="auto"/>
    </w:pPr>
    <w:rPr>
      <w:rFonts w:ascii="Times New Roman" w:eastAsia="Times New Roman" w:hAnsi="Times New Roman" w:cs="Times New Roman"/>
      <w:sz w:val="24"/>
      <w:szCs w:val="24"/>
      <w:lang w:val="es-MX" w:eastAsia="es-MX"/>
    </w:rPr>
  </w:style>
  <w:style w:type="paragraph" w:styleId="Textodeglobo">
    <w:name w:val="Balloon Text"/>
    <w:basedOn w:val="Normal"/>
    <w:link w:val="TextodegloboCar"/>
    <w:uiPriority w:val="99"/>
    <w:semiHidden/>
    <w:unhideWhenUsed/>
    <w:rsid w:val="00B97CC2"/>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B97CC2"/>
    <w:rPr>
      <w:rFonts w:ascii="Tahoma" w:hAnsi="Tahoma" w:cs="Tahoma"/>
      <w:sz w:val="16"/>
      <w:szCs w:val="16"/>
    </w:rPr>
  </w:style>
  <w:style w:type="character" w:customStyle="1" w:styleId="wtbs9">
    <w:name w:val="wtbs9"/>
    <w:basedOn w:val="Fuentedeprrafopredeter"/>
    <w:rsid w:val="00B97CC2"/>
  </w:style>
  <w:style w:type="paragraph" w:styleId="Textonotapie">
    <w:name w:val="footnote text"/>
    <w:basedOn w:val="Normal"/>
    <w:link w:val="TextonotapieCar"/>
    <w:uiPriority w:val="99"/>
    <w:semiHidden/>
    <w:unhideWhenUsed/>
    <w:rsid w:val="00F70610"/>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F70610"/>
    <w:rPr>
      <w:sz w:val="20"/>
      <w:szCs w:val="20"/>
    </w:rPr>
  </w:style>
  <w:style w:type="character" w:styleId="Refdenotaalpie">
    <w:name w:val="footnote reference"/>
    <w:basedOn w:val="Fuentedeprrafopredeter"/>
    <w:uiPriority w:val="99"/>
    <w:semiHidden/>
    <w:unhideWhenUsed/>
    <w:rsid w:val="00F70610"/>
    <w:rPr>
      <w:vertAlign w:val="superscript"/>
    </w:rPr>
  </w:style>
  <w:style w:type="character" w:styleId="CdigoHTML">
    <w:name w:val="HTML Code"/>
    <w:basedOn w:val="Fuentedeprrafopredeter"/>
    <w:uiPriority w:val="99"/>
    <w:semiHidden/>
    <w:unhideWhenUsed/>
    <w:rsid w:val="00EB3830"/>
    <w:rPr>
      <w:rFonts w:ascii="Courier New" w:eastAsia="Times New Roman" w:hAnsi="Courier New" w:cs="Courier New"/>
      <w:sz w:val="20"/>
      <w:szCs w:val="20"/>
    </w:rPr>
  </w:style>
  <w:style w:type="paragraph" w:customStyle="1" w:styleId="Default">
    <w:name w:val="Default"/>
    <w:rsid w:val="004B5991"/>
    <w:pPr>
      <w:autoSpaceDE w:val="0"/>
      <w:autoSpaceDN w:val="0"/>
      <w:adjustRightInd w:val="0"/>
      <w:spacing w:after="0" w:line="240" w:lineRule="auto"/>
    </w:pPr>
    <w:rPr>
      <w:rFonts w:ascii="Arial" w:hAnsi="Arial" w:cs="Arial"/>
      <w:color w:val="000000"/>
      <w:sz w:val="24"/>
      <w:szCs w:val="24"/>
      <w:lang w:val="es-MX"/>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3728949">
      <w:bodyDiv w:val="1"/>
      <w:marLeft w:val="0"/>
      <w:marRight w:val="0"/>
      <w:marTop w:val="0"/>
      <w:marBottom w:val="0"/>
      <w:divBdr>
        <w:top w:val="none" w:sz="0" w:space="0" w:color="auto"/>
        <w:left w:val="none" w:sz="0" w:space="0" w:color="auto"/>
        <w:bottom w:val="none" w:sz="0" w:space="0" w:color="auto"/>
        <w:right w:val="none" w:sz="0" w:space="0" w:color="auto"/>
      </w:divBdr>
    </w:div>
    <w:div w:id="396242678">
      <w:bodyDiv w:val="1"/>
      <w:marLeft w:val="0"/>
      <w:marRight w:val="0"/>
      <w:marTop w:val="0"/>
      <w:marBottom w:val="0"/>
      <w:divBdr>
        <w:top w:val="none" w:sz="0" w:space="0" w:color="auto"/>
        <w:left w:val="none" w:sz="0" w:space="0" w:color="auto"/>
        <w:bottom w:val="none" w:sz="0" w:space="0" w:color="auto"/>
        <w:right w:val="none" w:sz="0" w:space="0" w:color="auto"/>
      </w:divBdr>
    </w:div>
    <w:div w:id="448008920">
      <w:bodyDiv w:val="1"/>
      <w:marLeft w:val="0"/>
      <w:marRight w:val="0"/>
      <w:marTop w:val="0"/>
      <w:marBottom w:val="0"/>
      <w:divBdr>
        <w:top w:val="none" w:sz="0" w:space="0" w:color="auto"/>
        <w:left w:val="none" w:sz="0" w:space="0" w:color="auto"/>
        <w:bottom w:val="none" w:sz="0" w:space="0" w:color="auto"/>
        <w:right w:val="none" w:sz="0" w:space="0" w:color="auto"/>
      </w:divBdr>
    </w:div>
    <w:div w:id="521551405">
      <w:bodyDiv w:val="1"/>
      <w:marLeft w:val="0"/>
      <w:marRight w:val="0"/>
      <w:marTop w:val="0"/>
      <w:marBottom w:val="0"/>
      <w:divBdr>
        <w:top w:val="none" w:sz="0" w:space="0" w:color="auto"/>
        <w:left w:val="none" w:sz="0" w:space="0" w:color="auto"/>
        <w:bottom w:val="none" w:sz="0" w:space="0" w:color="auto"/>
        <w:right w:val="none" w:sz="0" w:space="0" w:color="auto"/>
      </w:divBdr>
    </w:div>
    <w:div w:id="671444872">
      <w:bodyDiv w:val="1"/>
      <w:marLeft w:val="0"/>
      <w:marRight w:val="0"/>
      <w:marTop w:val="0"/>
      <w:marBottom w:val="0"/>
      <w:divBdr>
        <w:top w:val="none" w:sz="0" w:space="0" w:color="auto"/>
        <w:left w:val="none" w:sz="0" w:space="0" w:color="auto"/>
        <w:bottom w:val="none" w:sz="0" w:space="0" w:color="auto"/>
        <w:right w:val="none" w:sz="0" w:space="0" w:color="auto"/>
      </w:divBdr>
    </w:div>
    <w:div w:id="696320024">
      <w:bodyDiv w:val="1"/>
      <w:marLeft w:val="0"/>
      <w:marRight w:val="0"/>
      <w:marTop w:val="0"/>
      <w:marBottom w:val="0"/>
      <w:divBdr>
        <w:top w:val="none" w:sz="0" w:space="0" w:color="auto"/>
        <w:left w:val="none" w:sz="0" w:space="0" w:color="auto"/>
        <w:bottom w:val="none" w:sz="0" w:space="0" w:color="auto"/>
        <w:right w:val="none" w:sz="0" w:space="0" w:color="auto"/>
      </w:divBdr>
    </w:div>
    <w:div w:id="930090800">
      <w:bodyDiv w:val="1"/>
      <w:marLeft w:val="0"/>
      <w:marRight w:val="0"/>
      <w:marTop w:val="0"/>
      <w:marBottom w:val="0"/>
      <w:divBdr>
        <w:top w:val="none" w:sz="0" w:space="0" w:color="auto"/>
        <w:left w:val="none" w:sz="0" w:space="0" w:color="auto"/>
        <w:bottom w:val="none" w:sz="0" w:space="0" w:color="auto"/>
        <w:right w:val="none" w:sz="0" w:space="0" w:color="auto"/>
      </w:divBdr>
    </w:div>
    <w:div w:id="941037716">
      <w:bodyDiv w:val="1"/>
      <w:marLeft w:val="0"/>
      <w:marRight w:val="0"/>
      <w:marTop w:val="0"/>
      <w:marBottom w:val="0"/>
      <w:divBdr>
        <w:top w:val="none" w:sz="0" w:space="0" w:color="auto"/>
        <w:left w:val="none" w:sz="0" w:space="0" w:color="auto"/>
        <w:bottom w:val="none" w:sz="0" w:space="0" w:color="auto"/>
        <w:right w:val="none" w:sz="0" w:space="0" w:color="auto"/>
      </w:divBdr>
    </w:div>
    <w:div w:id="1084306435">
      <w:bodyDiv w:val="1"/>
      <w:marLeft w:val="0"/>
      <w:marRight w:val="0"/>
      <w:marTop w:val="0"/>
      <w:marBottom w:val="0"/>
      <w:divBdr>
        <w:top w:val="none" w:sz="0" w:space="0" w:color="auto"/>
        <w:left w:val="none" w:sz="0" w:space="0" w:color="auto"/>
        <w:bottom w:val="none" w:sz="0" w:space="0" w:color="auto"/>
        <w:right w:val="none" w:sz="0" w:space="0" w:color="auto"/>
      </w:divBdr>
    </w:div>
    <w:div w:id="1586449342">
      <w:bodyDiv w:val="1"/>
      <w:marLeft w:val="0"/>
      <w:marRight w:val="0"/>
      <w:marTop w:val="0"/>
      <w:marBottom w:val="0"/>
      <w:divBdr>
        <w:top w:val="none" w:sz="0" w:space="0" w:color="auto"/>
        <w:left w:val="none" w:sz="0" w:space="0" w:color="auto"/>
        <w:bottom w:val="none" w:sz="0" w:space="0" w:color="auto"/>
        <w:right w:val="none" w:sz="0" w:space="0" w:color="auto"/>
      </w:divBdr>
    </w:div>
    <w:div w:id="1601063232">
      <w:bodyDiv w:val="1"/>
      <w:marLeft w:val="0"/>
      <w:marRight w:val="0"/>
      <w:marTop w:val="0"/>
      <w:marBottom w:val="0"/>
      <w:divBdr>
        <w:top w:val="none" w:sz="0" w:space="0" w:color="auto"/>
        <w:left w:val="none" w:sz="0" w:space="0" w:color="auto"/>
        <w:bottom w:val="none" w:sz="0" w:space="0" w:color="auto"/>
        <w:right w:val="none" w:sz="0" w:space="0" w:color="auto"/>
      </w:divBdr>
    </w:div>
    <w:div w:id="1867524678">
      <w:bodyDiv w:val="1"/>
      <w:marLeft w:val="0"/>
      <w:marRight w:val="0"/>
      <w:marTop w:val="0"/>
      <w:marBottom w:val="0"/>
      <w:divBdr>
        <w:top w:val="none" w:sz="0" w:space="0" w:color="auto"/>
        <w:left w:val="none" w:sz="0" w:space="0" w:color="auto"/>
        <w:bottom w:val="none" w:sz="0" w:space="0" w:color="auto"/>
        <w:right w:val="none" w:sz="0" w:space="0" w:color="auto"/>
      </w:divBdr>
    </w:div>
    <w:div w:id="193423939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MarcadorDePosición1</b:Tag>
    <b:SourceType>Report</b:SourceType>
    <b:Guid>{7A644576-F426-47F3-B95A-5B7E9560EE87}</b:Guid>
    <b:RefOrder>1</b:RefOrder>
  </b:Source>
</b:Sources>
</file>

<file path=customXml/itemProps1.xml><?xml version="1.0" encoding="utf-8"?>
<ds:datastoreItem xmlns:ds="http://schemas.openxmlformats.org/officeDocument/2006/customXml" ds:itemID="{F4E39D0D-F733-45C3-B820-EDA8342C6C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1687</Words>
  <Characters>9284</Characters>
  <Application>Microsoft Office Word</Application>
  <DocSecurity>0</DocSecurity>
  <Lines>77</Lines>
  <Paragraphs>21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10950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python-docx</dc:creator>
  <dc:description>generated by python-docx</dc:description>
  <cp:lastModifiedBy>Roberto Antonio Martínez Thompson</cp:lastModifiedBy>
  <cp:revision>2</cp:revision>
  <cp:lastPrinted>2025-10-20T06:57:00Z</cp:lastPrinted>
  <dcterms:created xsi:type="dcterms:W3CDTF">2025-10-20T07:03:00Z</dcterms:created>
  <dcterms:modified xsi:type="dcterms:W3CDTF">2025-10-20T07:03:00Z</dcterms:modified>
</cp:coreProperties>
</file>